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1B" w:rsidRPr="00F3291B" w:rsidRDefault="00F3291B" w:rsidP="00B52C47">
      <w:pPr>
        <w:jc w:val="center"/>
        <w:rPr>
          <w:rFonts w:ascii="Times New Roman" w:hAnsi="Times New Roman" w:cs="Times New Roman"/>
          <w:b/>
          <w:sz w:val="40"/>
          <w:lang w:val="kk-KZ"/>
        </w:rPr>
      </w:pPr>
      <w:r w:rsidRPr="00F3291B">
        <w:rPr>
          <w:rFonts w:ascii="Times New Roman" w:hAnsi="Times New Roman" w:cs="Times New Roman"/>
          <w:b/>
          <w:color w:val="000000"/>
          <w:sz w:val="28"/>
          <w:szCs w:val="20"/>
          <w:lang w:val="kk-KZ"/>
        </w:rPr>
        <w:t>Мектепке дейінгі тәрбие мен оқытудың жалпы білім беретін оқу  бағдарламаларын іске асыратын білім беру ұйымдарының  өзін-өзі бағалау құрылымы</w:t>
      </w:r>
    </w:p>
    <w:tbl>
      <w:tblPr>
        <w:tblStyle w:val="a4"/>
        <w:tblW w:w="15451" w:type="dxa"/>
        <w:tblInd w:w="-459" w:type="dxa"/>
        <w:tblLayout w:type="fixed"/>
        <w:tblLook w:val="04A0"/>
      </w:tblPr>
      <w:tblGrid>
        <w:gridCol w:w="567"/>
        <w:gridCol w:w="1843"/>
        <w:gridCol w:w="7655"/>
        <w:gridCol w:w="2835"/>
        <w:gridCol w:w="2551"/>
      </w:tblGrid>
      <w:tr w:rsidR="00B52C47" w:rsidRPr="00F3291B" w:rsidTr="00706165">
        <w:tc>
          <w:tcPr>
            <w:tcW w:w="567" w:type="dxa"/>
            <w:tcBorders>
              <w:top w:val="single" w:sz="4" w:space="0" w:color="auto"/>
              <w:left w:val="single" w:sz="4" w:space="0" w:color="auto"/>
              <w:bottom w:val="single" w:sz="4" w:space="0" w:color="auto"/>
              <w:right w:val="single" w:sz="4" w:space="0" w:color="auto"/>
            </w:tcBorders>
            <w:hideMark/>
          </w:tcPr>
          <w:p w:rsidR="00F3291B" w:rsidRPr="00F3291B" w:rsidRDefault="00F3291B" w:rsidP="00F3291B">
            <w:pPr>
              <w:jc w:val="center"/>
              <w:rPr>
                <w:rFonts w:ascii="Times New Roman" w:hAnsi="Times New Roman" w:cs="Times New Roman"/>
                <w:b/>
                <w:sz w:val="28"/>
                <w:lang w:val="kk-KZ"/>
              </w:rPr>
            </w:pPr>
          </w:p>
          <w:p w:rsidR="00B52C47" w:rsidRPr="00F3291B" w:rsidRDefault="00B52C47" w:rsidP="00F3291B">
            <w:pPr>
              <w:jc w:val="center"/>
              <w:rPr>
                <w:rFonts w:ascii="Times New Roman" w:hAnsi="Times New Roman" w:cs="Times New Roman"/>
                <w:b/>
                <w:sz w:val="28"/>
              </w:rPr>
            </w:pPr>
            <w:r w:rsidRPr="00F3291B">
              <w:rPr>
                <w:rFonts w:ascii="Times New Roman" w:hAnsi="Times New Roman" w:cs="Times New Roman"/>
                <w:b/>
                <w:sz w:val="28"/>
              </w:rPr>
              <w:t>№</w:t>
            </w:r>
          </w:p>
        </w:tc>
        <w:tc>
          <w:tcPr>
            <w:tcW w:w="1843" w:type="dxa"/>
            <w:tcBorders>
              <w:top w:val="single" w:sz="4" w:space="0" w:color="auto"/>
              <w:left w:val="single" w:sz="4" w:space="0" w:color="auto"/>
              <w:bottom w:val="single" w:sz="4" w:space="0" w:color="auto"/>
              <w:right w:val="single" w:sz="4" w:space="0" w:color="auto"/>
            </w:tcBorders>
            <w:hideMark/>
          </w:tcPr>
          <w:p w:rsidR="00B52C47" w:rsidRPr="00F3291B" w:rsidRDefault="00B52C47" w:rsidP="00F3291B">
            <w:pPr>
              <w:jc w:val="center"/>
              <w:rPr>
                <w:rFonts w:ascii="Times New Roman" w:hAnsi="Times New Roman" w:cs="Times New Roman"/>
                <w:b/>
                <w:sz w:val="28"/>
                <w:lang w:val="kk-KZ"/>
              </w:rPr>
            </w:pPr>
            <w:r w:rsidRPr="00F3291B">
              <w:rPr>
                <w:rFonts w:ascii="Times New Roman" w:hAnsi="Times New Roman" w:cs="Times New Roman"/>
                <w:b/>
                <w:sz w:val="28"/>
                <w:lang w:val="kk-KZ"/>
              </w:rPr>
              <w:t>Өзін-өзі  бағалау бөлімдері</w:t>
            </w:r>
          </w:p>
        </w:tc>
        <w:tc>
          <w:tcPr>
            <w:tcW w:w="7655" w:type="dxa"/>
            <w:tcBorders>
              <w:top w:val="single" w:sz="4" w:space="0" w:color="auto"/>
              <w:left w:val="single" w:sz="4" w:space="0" w:color="auto"/>
              <w:bottom w:val="single" w:sz="4" w:space="0" w:color="auto"/>
              <w:right w:val="single" w:sz="4" w:space="0" w:color="auto"/>
            </w:tcBorders>
            <w:hideMark/>
          </w:tcPr>
          <w:p w:rsidR="00B52C47" w:rsidRPr="00F3291B" w:rsidRDefault="00B52C47" w:rsidP="00F3291B">
            <w:pPr>
              <w:jc w:val="center"/>
              <w:rPr>
                <w:rFonts w:ascii="Times New Roman" w:hAnsi="Times New Roman" w:cs="Times New Roman"/>
                <w:b/>
                <w:sz w:val="28"/>
                <w:lang w:val="kk-KZ"/>
              </w:rPr>
            </w:pPr>
            <w:r w:rsidRPr="00F3291B">
              <w:rPr>
                <w:rFonts w:ascii="Times New Roman" w:hAnsi="Times New Roman" w:cs="Times New Roman"/>
                <w:b/>
                <w:sz w:val="28"/>
                <w:lang w:val="kk-KZ"/>
              </w:rPr>
              <w:t>Бағалау  мазмұны</w:t>
            </w:r>
          </w:p>
        </w:tc>
        <w:tc>
          <w:tcPr>
            <w:tcW w:w="2835" w:type="dxa"/>
            <w:tcBorders>
              <w:top w:val="single" w:sz="4" w:space="0" w:color="auto"/>
              <w:left w:val="single" w:sz="4" w:space="0" w:color="auto"/>
              <w:bottom w:val="single" w:sz="4" w:space="0" w:color="auto"/>
              <w:right w:val="single" w:sz="4" w:space="0" w:color="auto"/>
            </w:tcBorders>
            <w:hideMark/>
          </w:tcPr>
          <w:p w:rsidR="00B52C47" w:rsidRPr="00F3291B" w:rsidRDefault="00B52C47" w:rsidP="00F3291B">
            <w:pPr>
              <w:jc w:val="center"/>
              <w:rPr>
                <w:rFonts w:ascii="Times New Roman" w:hAnsi="Times New Roman" w:cs="Times New Roman"/>
                <w:b/>
                <w:sz w:val="28"/>
              </w:rPr>
            </w:pPr>
            <w:proofErr w:type="spellStart"/>
            <w:r w:rsidRPr="00F3291B">
              <w:rPr>
                <w:rFonts w:ascii="Times New Roman" w:hAnsi="Times New Roman" w:cs="Times New Roman"/>
                <w:b/>
                <w:sz w:val="28"/>
              </w:rPr>
              <w:t>Өзі</w:t>
            </w:r>
            <w:proofErr w:type="gramStart"/>
            <w:r w:rsidRPr="00F3291B">
              <w:rPr>
                <w:rFonts w:ascii="Times New Roman" w:hAnsi="Times New Roman" w:cs="Times New Roman"/>
                <w:b/>
                <w:sz w:val="28"/>
              </w:rPr>
              <w:t>н-</w:t>
            </w:r>
            <w:proofErr w:type="gramEnd"/>
            <w:r w:rsidRPr="00F3291B">
              <w:rPr>
                <w:rFonts w:ascii="Times New Roman" w:hAnsi="Times New Roman" w:cs="Times New Roman"/>
                <w:b/>
                <w:sz w:val="28"/>
              </w:rPr>
              <w:t>өзі</w:t>
            </w:r>
            <w:proofErr w:type="spellEnd"/>
            <w:r w:rsidRPr="00F3291B">
              <w:rPr>
                <w:rFonts w:ascii="Times New Roman" w:hAnsi="Times New Roman" w:cs="Times New Roman"/>
                <w:b/>
                <w:sz w:val="28"/>
              </w:rPr>
              <w:t xml:space="preserve"> </w:t>
            </w:r>
            <w:proofErr w:type="spellStart"/>
            <w:r w:rsidRPr="00F3291B">
              <w:rPr>
                <w:rFonts w:ascii="Times New Roman" w:hAnsi="Times New Roman" w:cs="Times New Roman"/>
                <w:b/>
                <w:sz w:val="28"/>
              </w:rPr>
              <w:t>бағалау</w:t>
            </w:r>
            <w:proofErr w:type="spellEnd"/>
            <w:r w:rsidRPr="00F3291B">
              <w:rPr>
                <w:rFonts w:ascii="Times New Roman" w:hAnsi="Times New Roman" w:cs="Times New Roman"/>
                <w:b/>
                <w:sz w:val="28"/>
              </w:rPr>
              <w:t xml:space="preserve"> </w:t>
            </w:r>
            <w:proofErr w:type="spellStart"/>
            <w:r w:rsidRPr="00F3291B">
              <w:rPr>
                <w:rFonts w:ascii="Times New Roman" w:hAnsi="Times New Roman" w:cs="Times New Roman"/>
                <w:b/>
                <w:sz w:val="28"/>
              </w:rPr>
              <w:t>материалдары</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B52C47" w:rsidRPr="00F3291B" w:rsidRDefault="00B52C47" w:rsidP="00F3291B">
            <w:pPr>
              <w:jc w:val="center"/>
              <w:rPr>
                <w:rFonts w:ascii="Times New Roman" w:hAnsi="Times New Roman" w:cs="Times New Roman"/>
                <w:b/>
                <w:sz w:val="28"/>
                <w:lang w:val="kk-KZ"/>
              </w:rPr>
            </w:pPr>
            <w:r w:rsidRPr="00F3291B">
              <w:rPr>
                <w:rFonts w:ascii="Times New Roman" w:hAnsi="Times New Roman" w:cs="Times New Roman"/>
                <w:b/>
                <w:sz w:val="28"/>
                <w:lang w:val="kk-KZ"/>
              </w:rPr>
              <w:t>Сілтеме</w:t>
            </w:r>
          </w:p>
        </w:tc>
      </w:tr>
      <w:tr w:rsidR="00B52C47" w:rsidRPr="00855060" w:rsidTr="00706165">
        <w:trPr>
          <w:trHeight w:val="1408"/>
        </w:trPr>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t>1</w:t>
            </w:r>
          </w:p>
        </w:tc>
        <w:tc>
          <w:tcPr>
            <w:tcW w:w="1843" w:type="dxa"/>
            <w:tcBorders>
              <w:top w:val="single" w:sz="4" w:space="0" w:color="auto"/>
              <w:left w:val="single" w:sz="4" w:space="0" w:color="auto"/>
              <w:bottom w:val="single" w:sz="4" w:space="0" w:color="auto"/>
              <w:right w:val="single" w:sz="4" w:space="0" w:color="auto"/>
            </w:tcBorders>
            <w:hideMark/>
          </w:tcPr>
          <w:p w:rsidR="00B52C47" w:rsidRPr="00B52C47" w:rsidRDefault="00B52C47" w:rsidP="00B810F7">
            <w:pPr>
              <w:rPr>
                <w:rFonts w:ascii="Times New Roman" w:hAnsi="Times New Roman" w:cs="Times New Roman"/>
                <w:sz w:val="28"/>
                <w:lang w:val="kk-KZ"/>
              </w:rPr>
            </w:pPr>
            <w:r>
              <w:rPr>
                <w:rFonts w:ascii="Times New Roman" w:hAnsi="Times New Roman" w:cs="Times New Roman"/>
                <w:sz w:val="28"/>
                <w:lang w:val="kk-KZ"/>
              </w:rPr>
              <w:t>Білім беру  мекемесі жайлы   жалпы  мағлұматтар</w:t>
            </w:r>
          </w:p>
        </w:tc>
        <w:tc>
          <w:tcPr>
            <w:tcW w:w="7655" w:type="dxa"/>
            <w:tcBorders>
              <w:top w:val="single" w:sz="4" w:space="0" w:color="auto"/>
              <w:left w:val="single" w:sz="4" w:space="0" w:color="auto"/>
              <w:bottom w:val="single" w:sz="4" w:space="0" w:color="auto"/>
              <w:right w:val="single" w:sz="4" w:space="0" w:color="auto"/>
            </w:tcBorders>
          </w:tcPr>
          <w:p w:rsidR="00B52C47" w:rsidRPr="00B52C47" w:rsidRDefault="00B52C47" w:rsidP="00B52C47">
            <w:pPr>
              <w:pStyle w:val="a5"/>
              <w:ind w:left="360"/>
              <w:rPr>
                <w:rFonts w:ascii="Times New Roman" w:hAnsi="Times New Roman" w:cs="Times New Roman"/>
                <w:b/>
                <w:color w:val="000000" w:themeColor="text1"/>
                <w:sz w:val="28"/>
                <w:szCs w:val="28"/>
                <w:lang w:val="kk-KZ"/>
              </w:rPr>
            </w:pPr>
            <w:r w:rsidRPr="00B52C47">
              <w:rPr>
                <w:rFonts w:ascii="Times New Roman" w:hAnsi="Times New Roman" w:cs="Times New Roman"/>
                <w:b/>
                <w:color w:val="000000" w:themeColor="text1"/>
                <w:sz w:val="28"/>
                <w:szCs w:val="28"/>
                <w:lang w:val="kk-KZ"/>
              </w:rPr>
              <w:t>Білім  беру  ұйымының  жалпы  атауы</w:t>
            </w:r>
          </w:p>
          <w:p w:rsidR="00B52C47" w:rsidRPr="00B52C47" w:rsidRDefault="00B52C47" w:rsidP="00B52C47">
            <w:pPr>
              <w:pStyle w:val="a5"/>
              <w:ind w:left="360"/>
              <w:rPr>
                <w:color w:val="000000" w:themeColor="text1"/>
                <w:sz w:val="28"/>
                <w:szCs w:val="28"/>
                <w:lang w:val="kk-KZ"/>
              </w:rPr>
            </w:pPr>
            <w:r w:rsidRPr="00C21897">
              <w:rPr>
                <w:rFonts w:ascii="Times New Roman" w:hAnsi="Times New Roman" w:cs="Times New Roman"/>
                <w:sz w:val="28"/>
                <w:szCs w:val="28"/>
                <w:lang w:val="kk-KZ"/>
              </w:rPr>
              <w:t xml:space="preserve">Ақмола облысы  білім  басқармасының Жарқайың  ауданы  бойынша  білім бөлімінің  жанындағы  Державин  қаласының  «Балдырған» бөбекжайы» </w:t>
            </w:r>
            <w:r w:rsidRPr="000A37B7">
              <w:rPr>
                <w:rFonts w:ascii="Times New Roman" w:eastAsia="Times New Roman" w:hAnsi="Times New Roman" w:cs="Times New Roman"/>
                <w:color w:val="000000" w:themeColor="text1"/>
                <w:sz w:val="28"/>
                <w:szCs w:val="28"/>
                <w:shd w:val="clear" w:color="auto" w:fill="FFFFFF"/>
                <w:lang w:val="kk-KZ" w:eastAsia="ru-RU"/>
              </w:rPr>
              <w:t>мемлекеттік коммуналдық қазыналық кәсіпорны.</w:t>
            </w:r>
          </w:p>
          <w:p w:rsidR="00B52C47" w:rsidRPr="00B52C47" w:rsidRDefault="00B52C47" w:rsidP="00B52C47">
            <w:pPr>
              <w:pStyle w:val="a5"/>
              <w:ind w:left="360"/>
              <w:rPr>
                <w:rFonts w:ascii="Times New Roman" w:hAnsi="Times New Roman" w:cs="Times New Roman"/>
                <w:b/>
                <w:color w:val="000000" w:themeColor="text1"/>
                <w:sz w:val="28"/>
                <w:szCs w:val="28"/>
                <w:lang w:val="kk-KZ"/>
              </w:rPr>
            </w:pPr>
            <w:r w:rsidRPr="00B52C47">
              <w:rPr>
                <w:rFonts w:ascii="Times New Roman" w:hAnsi="Times New Roman" w:cs="Times New Roman"/>
                <w:b/>
                <w:color w:val="000000" w:themeColor="text1"/>
                <w:sz w:val="28"/>
                <w:szCs w:val="28"/>
                <w:lang w:val="kk-KZ"/>
              </w:rPr>
              <w:t>Заңды мекенжайы:</w:t>
            </w:r>
          </w:p>
          <w:p w:rsidR="00B52C47" w:rsidRPr="00651D42" w:rsidRDefault="00B52C47" w:rsidP="00B52C47">
            <w:pPr>
              <w:spacing w:before="100" w:beforeAutospacing="1" w:after="100" w:afterAutospacing="1"/>
              <w:ind w:left="360"/>
              <w:rPr>
                <w:rFonts w:ascii="Times New Roman" w:eastAsia="Times New Roman" w:hAnsi="Times New Roman" w:cs="Times New Roman"/>
                <w:color w:val="000000" w:themeColor="text1"/>
                <w:sz w:val="28"/>
                <w:szCs w:val="28"/>
                <w:shd w:val="clear" w:color="auto" w:fill="FFFFFF"/>
                <w:lang w:val="kk-KZ" w:eastAsia="ru-RU"/>
              </w:rPr>
            </w:pPr>
            <w:r w:rsidRPr="00651D42">
              <w:rPr>
                <w:rFonts w:ascii="Times New Roman" w:eastAsia="Times New Roman" w:hAnsi="Times New Roman" w:cs="Times New Roman"/>
                <w:color w:val="000000" w:themeColor="text1"/>
                <w:sz w:val="28"/>
                <w:szCs w:val="28"/>
                <w:shd w:val="clear" w:color="auto" w:fill="FFFFFF"/>
                <w:lang w:val="kk-KZ" w:eastAsia="ru-RU"/>
              </w:rPr>
              <w:t>Білім беру ұйымының орналасқан жері (заңды мекенжайы және нақты орналасқан жерінің мекенжайы) - Қазақстан, Ақмола облысы, Жарқайың  ауданы, Державин  қаласы, Ғабдуллин көшесі 118 А .</w:t>
            </w:r>
          </w:p>
          <w:p w:rsidR="00B52C47" w:rsidRPr="00B52C47" w:rsidRDefault="00B52C47" w:rsidP="00B52C47">
            <w:pPr>
              <w:spacing w:before="100" w:beforeAutospacing="1" w:after="100" w:afterAutospacing="1"/>
              <w:ind w:left="360"/>
              <w:rPr>
                <w:rFonts w:ascii="Times New Roman" w:eastAsia="Times New Roman" w:hAnsi="Times New Roman" w:cs="Times New Roman"/>
                <w:b/>
                <w:color w:val="000000" w:themeColor="text1"/>
                <w:sz w:val="28"/>
                <w:szCs w:val="28"/>
                <w:shd w:val="clear" w:color="auto" w:fill="FFFFFF"/>
                <w:lang w:val="kk-KZ" w:eastAsia="ru-RU"/>
              </w:rPr>
            </w:pPr>
            <w:r w:rsidRPr="00B52C47">
              <w:rPr>
                <w:rFonts w:ascii="Times New Roman" w:eastAsia="Times New Roman" w:hAnsi="Times New Roman" w:cs="Times New Roman"/>
                <w:b/>
                <w:color w:val="000000" w:themeColor="text1"/>
                <w:sz w:val="28"/>
                <w:szCs w:val="28"/>
                <w:shd w:val="clear" w:color="auto" w:fill="FFFFFF"/>
                <w:lang w:val="kk-KZ" w:eastAsia="ru-RU"/>
              </w:rPr>
              <w:t>Заңды тұлғаның байланыс деректері:</w:t>
            </w:r>
          </w:p>
          <w:p w:rsidR="00B52C47" w:rsidRPr="00BA2807" w:rsidRDefault="00B52C47" w:rsidP="00BA2807">
            <w:pPr>
              <w:spacing w:before="100" w:beforeAutospacing="1" w:after="100" w:afterAutospacing="1"/>
              <w:ind w:left="360"/>
              <w:rPr>
                <w:rFonts w:ascii="Times New Roman" w:eastAsia="Times New Roman" w:hAnsi="Times New Roman" w:cs="Times New Roman"/>
                <w:color w:val="000000" w:themeColor="text1"/>
                <w:sz w:val="28"/>
                <w:szCs w:val="28"/>
                <w:shd w:val="clear" w:color="auto" w:fill="FFFFFF"/>
                <w:lang w:val="kk-KZ" w:eastAsia="ru-RU"/>
              </w:rPr>
            </w:pPr>
            <w:r w:rsidRPr="00905D8F">
              <w:rPr>
                <w:rFonts w:ascii="Times New Roman" w:eastAsia="Times New Roman" w:hAnsi="Times New Roman" w:cs="Times New Roman"/>
                <w:color w:val="000000" w:themeColor="text1"/>
                <w:sz w:val="28"/>
                <w:szCs w:val="28"/>
                <w:shd w:val="clear" w:color="auto" w:fill="FFFFFF"/>
                <w:lang w:val="kk-KZ" w:eastAsia="ru-RU"/>
              </w:rPr>
              <w:t>Заңды тұлғаның байланыс деректері-жұмыс тел. 8(716) 48 -7-90-92, 9-05-19 электрондық</w:t>
            </w:r>
            <w:r w:rsidRPr="00905D8F">
              <w:rPr>
                <w:rFonts w:ascii="Times New Roman" w:eastAsia="Times New Roman" w:hAnsi="Times New Roman" w:cs="Times New Roman"/>
                <w:color w:val="3D3D3D"/>
                <w:sz w:val="28"/>
                <w:szCs w:val="28"/>
                <w:shd w:val="clear" w:color="auto" w:fill="FFFFFF"/>
                <w:lang w:val="kk-KZ" w:eastAsia="ru-RU"/>
              </w:rPr>
              <w:t xml:space="preserve"> пошта – </w:t>
            </w:r>
            <w:r w:rsidR="00EC4ED6">
              <w:fldChar w:fldCharType="begin"/>
            </w:r>
            <w:r w:rsidR="00DC19CC" w:rsidRPr="000E1BE9">
              <w:rPr>
                <w:lang w:val="kk-KZ"/>
              </w:rPr>
              <w:instrText>HYPERLINK "mailto:baldirgan1189@mail.ru"</w:instrText>
            </w:r>
            <w:r w:rsidR="00EC4ED6">
              <w:fldChar w:fldCharType="separate"/>
            </w:r>
            <w:r w:rsidRPr="00905D8F">
              <w:rPr>
                <w:rStyle w:val="a3"/>
                <w:rFonts w:ascii="Times New Roman" w:eastAsia="Times New Roman" w:hAnsi="Times New Roman" w:cs="Times New Roman"/>
                <w:sz w:val="28"/>
                <w:szCs w:val="28"/>
                <w:lang w:val="kk-KZ" w:eastAsia="ru-RU"/>
              </w:rPr>
              <w:t>baldirgan1189@mail.ru</w:t>
            </w:r>
            <w:r w:rsidR="00EC4ED6">
              <w:fldChar w:fldCharType="end"/>
            </w:r>
            <w:r w:rsidRPr="00905D8F">
              <w:rPr>
                <w:rFonts w:ascii="Times New Roman" w:eastAsia="Times New Roman" w:hAnsi="Times New Roman" w:cs="Times New Roman"/>
                <w:color w:val="3D3D3D"/>
                <w:sz w:val="28"/>
                <w:szCs w:val="28"/>
                <w:shd w:val="clear" w:color="auto" w:fill="FFFFFF"/>
                <w:lang w:val="kk-KZ" w:eastAsia="ru-RU"/>
              </w:rPr>
              <w:t xml:space="preserve">, </w:t>
            </w:r>
            <w:r w:rsidRPr="00905D8F">
              <w:rPr>
                <w:rFonts w:ascii="Times New Roman" w:eastAsia="Times New Roman" w:hAnsi="Times New Roman" w:cs="Times New Roman"/>
                <w:color w:val="FF0000"/>
                <w:sz w:val="28"/>
                <w:szCs w:val="28"/>
                <w:shd w:val="clear" w:color="auto" w:fill="FFFFFF"/>
                <w:lang w:val="kk-KZ" w:eastAsia="ru-RU"/>
              </w:rPr>
              <w:t>web-сайт –http://ds0009.zharkain.aqmoedu.kz/admin</w:t>
            </w:r>
            <w:r>
              <w:rPr>
                <w:rFonts w:ascii="Times New Roman" w:eastAsia="Times New Roman" w:hAnsi="Times New Roman" w:cs="Times New Roman"/>
                <w:color w:val="FF0000"/>
                <w:sz w:val="28"/>
                <w:szCs w:val="28"/>
                <w:shd w:val="clear" w:color="auto" w:fill="FFFFFF"/>
                <w:lang w:val="kk-KZ" w:eastAsia="ru-RU"/>
              </w:rPr>
              <w:t xml:space="preserve"> </w:t>
            </w:r>
            <w:r w:rsidRPr="00905D8F">
              <w:rPr>
                <w:rFonts w:ascii="Times New Roman" w:eastAsia="Times New Roman" w:hAnsi="Times New Roman" w:cs="Times New Roman"/>
                <w:sz w:val="28"/>
                <w:szCs w:val="28"/>
                <w:shd w:val="clear" w:color="auto" w:fill="FFFFFF"/>
                <w:lang w:val="kk-KZ" w:eastAsia="ru-RU"/>
              </w:rPr>
              <w:t xml:space="preserve">Заңды тұлға өкілінің байланыс деректері. тұлғалар (басшының Т.А. Ә., лауазымға тағайындау туралы бұйрықтың көшірмесі) – Серикбаева Гульнара Сатаевна  бөбекжай бақшаның меңгерушісі лауазымына </w:t>
            </w:r>
            <w:r w:rsidRPr="00905D8F">
              <w:rPr>
                <w:rFonts w:ascii="Times New Roman" w:eastAsia="Times New Roman" w:hAnsi="Times New Roman" w:cs="Times New Roman"/>
                <w:color w:val="000000" w:themeColor="text1"/>
                <w:sz w:val="28"/>
                <w:szCs w:val="28"/>
                <w:shd w:val="clear" w:color="auto" w:fill="FFFFFF"/>
                <w:lang w:val="kk-KZ" w:eastAsia="ru-RU"/>
              </w:rPr>
              <w:t xml:space="preserve">2020жылғы 02 наурыздың  № 20 Жарқайын аудандық  ББ  бұйрығы, 2021 жылы </w:t>
            </w:r>
            <w:r w:rsidRPr="00905D8F">
              <w:rPr>
                <w:rFonts w:ascii="Times New Roman" w:eastAsia="Times New Roman" w:hAnsi="Times New Roman" w:cs="Times New Roman"/>
                <w:color w:val="000000" w:themeColor="text1"/>
                <w:sz w:val="28"/>
                <w:szCs w:val="28"/>
                <w:shd w:val="clear" w:color="auto" w:fill="FFFFFF"/>
                <w:lang w:val="kk-KZ" w:eastAsia="ru-RU"/>
              </w:rPr>
              <w:lastRenderedPageBreak/>
              <w:t xml:space="preserve">бөбекжайының атауы өзгеруіне байланысты Ақмола облысы білім басқармасының Жарқайын ауданы бойынша білім бөлімінің жанындағы Державин  қаласының "Балдырған "бөбекжайының  меңгерушісі болып қайта тағайындалды" </w:t>
            </w:r>
          </w:p>
        </w:tc>
        <w:tc>
          <w:tcPr>
            <w:tcW w:w="2835" w:type="dxa"/>
            <w:tcBorders>
              <w:top w:val="single" w:sz="4" w:space="0" w:color="auto"/>
              <w:left w:val="single" w:sz="4" w:space="0" w:color="auto"/>
              <w:bottom w:val="single" w:sz="4" w:space="0" w:color="auto"/>
              <w:right w:val="single" w:sz="4" w:space="0" w:color="auto"/>
            </w:tcBorders>
          </w:tcPr>
          <w:p w:rsidR="00B52C47" w:rsidRPr="00B52C47" w:rsidRDefault="00B52C47" w:rsidP="00B52C47">
            <w:pPr>
              <w:jc w:val="center"/>
              <w:rPr>
                <w:rFonts w:ascii="Times New Roman" w:hAnsi="Times New Roman" w:cs="Times New Roman"/>
                <w:sz w:val="28"/>
                <w:lang w:val="kk-KZ"/>
              </w:rPr>
            </w:pPr>
            <w:r w:rsidRPr="00B52C47">
              <w:rPr>
                <w:rFonts w:ascii="Times New Roman" w:hAnsi="Times New Roman" w:cs="Times New Roman"/>
                <w:sz w:val="28"/>
                <w:lang w:val="kk-KZ"/>
              </w:rPr>
              <w:lastRenderedPageBreak/>
              <w:t>Заңды тұлғаны мемлекеттік қайта тіркеу туралы анықтама</w:t>
            </w:r>
          </w:p>
          <w:p w:rsidR="00B52C47" w:rsidRPr="00B52C47" w:rsidRDefault="00B52C47" w:rsidP="00B52C47">
            <w:pPr>
              <w:jc w:val="center"/>
              <w:rPr>
                <w:rFonts w:ascii="Times New Roman" w:hAnsi="Times New Roman" w:cs="Times New Roman"/>
                <w:sz w:val="28"/>
                <w:lang w:val="kk-KZ"/>
              </w:rPr>
            </w:pPr>
          </w:p>
          <w:p w:rsidR="00B52C47" w:rsidRPr="00B52C47" w:rsidRDefault="00B52C47" w:rsidP="00B52C47">
            <w:pPr>
              <w:jc w:val="center"/>
              <w:rPr>
                <w:rFonts w:ascii="Times New Roman" w:hAnsi="Times New Roman" w:cs="Times New Roman"/>
                <w:sz w:val="28"/>
                <w:lang w:val="kk-KZ"/>
              </w:rPr>
            </w:pPr>
          </w:p>
          <w:p w:rsidR="00B52C47" w:rsidRPr="00B52C47" w:rsidRDefault="00B52C47" w:rsidP="00B52C47">
            <w:pPr>
              <w:jc w:val="center"/>
              <w:rPr>
                <w:rFonts w:ascii="Times New Roman" w:hAnsi="Times New Roman" w:cs="Times New Roman"/>
                <w:sz w:val="28"/>
                <w:lang w:val="kk-KZ"/>
              </w:rPr>
            </w:pPr>
          </w:p>
          <w:p w:rsidR="00B52C47" w:rsidRPr="00B52C47" w:rsidRDefault="00B52C47" w:rsidP="00B52C47">
            <w:pPr>
              <w:jc w:val="center"/>
              <w:rPr>
                <w:rFonts w:ascii="Times New Roman" w:hAnsi="Times New Roman" w:cs="Times New Roman"/>
                <w:sz w:val="28"/>
                <w:lang w:val="kk-KZ"/>
              </w:rPr>
            </w:pPr>
          </w:p>
          <w:p w:rsidR="00B52C47" w:rsidRPr="000E1BE9" w:rsidRDefault="00B52C47" w:rsidP="00B52C47">
            <w:pPr>
              <w:jc w:val="center"/>
              <w:rPr>
                <w:rFonts w:ascii="Times New Roman" w:hAnsi="Times New Roman" w:cs="Times New Roman"/>
                <w:sz w:val="28"/>
                <w:lang w:val="kk-KZ"/>
              </w:rPr>
            </w:pPr>
            <w:r w:rsidRPr="000E1BE9">
              <w:rPr>
                <w:rFonts w:ascii="Times New Roman" w:hAnsi="Times New Roman" w:cs="Times New Roman"/>
                <w:sz w:val="28"/>
                <w:lang w:val="kk-KZ"/>
              </w:rPr>
              <w:t>Меңгерушіні лауазымға тағайындау туралы меңгерушінің бұйрығы</w:t>
            </w:r>
          </w:p>
          <w:p w:rsidR="00B52C47" w:rsidRPr="000E1BE9" w:rsidRDefault="00B52C47" w:rsidP="00B810F7">
            <w:pPr>
              <w:jc w:val="center"/>
              <w:rPr>
                <w:rFonts w:ascii="Times New Roman" w:hAnsi="Times New Roman" w:cs="Times New Roman"/>
                <w:sz w:val="28"/>
                <w:lang w:val="kk-KZ"/>
              </w:rPr>
            </w:pPr>
          </w:p>
          <w:p w:rsidR="00B52C47" w:rsidRPr="000E1BE9" w:rsidRDefault="00B52C47" w:rsidP="00B810F7">
            <w:pPr>
              <w:jc w:val="center"/>
              <w:rPr>
                <w:rFonts w:ascii="Times New Roman" w:hAnsi="Times New Roman" w:cs="Times New Roman"/>
                <w:sz w:val="28"/>
                <w:lang w:val="kk-KZ"/>
              </w:rPr>
            </w:pPr>
          </w:p>
          <w:p w:rsidR="00B52C47" w:rsidRPr="000E1BE9" w:rsidRDefault="00B52C47" w:rsidP="00B810F7">
            <w:pPr>
              <w:jc w:val="center"/>
              <w:rPr>
                <w:rFonts w:ascii="Times New Roman" w:hAnsi="Times New Roman" w:cs="Times New Roman"/>
                <w:sz w:val="28"/>
                <w:lang w:val="kk-KZ"/>
              </w:rPr>
            </w:pPr>
          </w:p>
          <w:p w:rsidR="00B52C47" w:rsidRPr="00B52C47" w:rsidRDefault="00B52C47" w:rsidP="00B810F7">
            <w:pPr>
              <w:rPr>
                <w:rFonts w:ascii="Times New Roman" w:hAnsi="Times New Roman" w:cs="Times New Roman"/>
                <w:sz w:val="28"/>
                <w:highlight w:val="yellow"/>
                <w:lang w:val="kk-KZ"/>
              </w:rPr>
            </w:pPr>
          </w:p>
          <w:p w:rsidR="00B52C47" w:rsidRPr="000E1BE9" w:rsidRDefault="00B52C47" w:rsidP="00B810F7">
            <w:pPr>
              <w:jc w:val="center"/>
              <w:rPr>
                <w:rFonts w:ascii="Times New Roman" w:hAnsi="Times New Roman" w:cs="Times New Roman"/>
                <w:sz w:val="28"/>
                <w:lang w:val="kk-KZ"/>
              </w:rPr>
            </w:pPr>
          </w:p>
          <w:p w:rsidR="00B52C47" w:rsidRPr="000E1BE9" w:rsidRDefault="00B52C47" w:rsidP="00B52C47">
            <w:pPr>
              <w:jc w:val="center"/>
              <w:rPr>
                <w:rFonts w:ascii="Times New Roman" w:hAnsi="Times New Roman" w:cs="Times New Roman"/>
                <w:sz w:val="28"/>
                <w:lang w:val="kk-KZ"/>
              </w:rPr>
            </w:pPr>
            <w:r w:rsidRPr="00905D8F">
              <w:rPr>
                <w:rFonts w:ascii="Times New Roman" w:eastAsia="Times New Roman" w:hAnsi="Times New Roman" w:cs="Times New Roman"/>
                <w:color w:val="000000" w:themeColor="text1"/>
                <w:sz w:val="28"/>
                <w:szCs w:val="28"/>
                <w:shd w:val="clear" w:color="auto" w:fill="FFFFFF"/>
                <w:lang w:val="kk-KZ" w:eastAsia="ru-RU"/>
              </w:rPr>
              <w:t>Ақмола облысы Жарқайын ауданы білім бөлімінің 13 қаңтардағы № 30</w:t>
            </w:r>
            <w:r>
              <w:rPr>
                <w:rFonts w:ascii="Times New Roman" w:eastAsia="Times New Roman" w:hAnsi="Times New Roman" w:cs="Times New Roman"/>
                <w:color w:val="000000" w:themeColor="text1"/>
                <w:sz w:val="28"/>
                <w:szCs w:val="28"/>
                <w:shd w:val="clear" w:color="auto" w:fill="FFFFFF"/>
                <w:lang w:val="kk-KZ" w:eastAsia="ru-RU"/>
              </w:rPr>
              <w:t xml:space="preserve"> </w:t>
            </w:r>
            <w:r w:rsidRPr="00905D8F">
              <w:rPr>
                <w:rFonts w:ascii="Times New Roman" w:eastAsia="Times New Roman" w:hAnsi="Times New Roman" w:cs="Times New Roman"/>
                <w:color w:val="000000" w:themeColor="text1"/>
                <w:sz w:val="28"/>
                <w:szCs w:val="28"/>
                <w:shd w:val="clear" w:color="auto" w:fill="FFFFFF"/>
                <w:lang w:val="kk-KZ" w:eastAsia="ru-RU"/>
              </w:rPr>
              <w:t xml:space="preserve"> 2021 жылғы </w:t>
            </w:r>
            <w:r w:rsidRPr="00905D8F">
              <w:rPr>
                <w:rFonts w:ascii="Times New Roman" w:eastAsia="Times New Roman" w:hAnsi="Times New Roman" w:cs="Times New Roman"/>
                <w:color w:val="000000" w:themeColor="text1"/>
                <w:sz w:val="28"/>
                <w:szCs w:val="28"/>
                <w:shd w:val="clear" w:color="auto" w:fill="FFFFFF"/>
                <w:lang w:val="kk-KZ" w:eastAsia="ru-RU"/>
              </w:rPr>
              <w:lastRenderedPageBreak/>
              <w:t>қаңтардағы бұйрығы.</w:t>
            </w:r>
          </w:p>
        </w:tc>
        <w:tc>
          <w:tcPr>
            <w:tcW w:w="2551"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jc w:val="center"/>
              <w:rPr>
                <w:rFonts w:ascii="Times New Roman" w:hAnsi="Times New Roman" w:cs="Times New Roman"/>
                <w:sz w:val="28"/>
                <w:lang w:val="kk-KZ"/>
              </w:rPr>
            </w:pPr>
            <w:r w:rsidRPr="000E1BE9">
              <w:rPr>
                <w:rFonts w:ascii="Times New Roman" w:hAnsi="Times New Roman" w:cs="Times New Roman"/>
                <w:sz w:val="28"/>
                <w:lang w:val="kk-KZ"/>
              </w:rPr>
              <w:lastRenderedPageBreak/>
              <w:t xml:space="preserve"> </w:t>
            </w:r>
          </w:p>
          <w:p w:rsidR="00AA097D" w:rsidRDefault="00EC4ED6" w:rsidP="00B810F7">
            <w:pPr>
              <w:jc w:val="center"/>
              <w:rPr>
                <w:rFonts w:ascii="Times New Roman" w:hAnsi="Times New Roman" w:cs="Times New Roman"/>
                <w:sz w:val="28"/>
                <w:lang w:val="kk-KZ"/>
              </w:rPr>
            </w:pPr>
            <w:hyperlink r:id="rId5" w:anchor="/" w:history="1">
              <w:r w:rsidR="00BA2807" w:rsidRPr="009077A4">
                <w:rPr>
                  <w:rStyle w:val="a3"/>
                  <w:rFonts w:ascii="Times New Roman" w:hAnsi="Times New Roman" w:cs="Times New Roman"/>
                  <w:sz w:val="28"/>
                  <w:lang w:val="kk-KZ"/>
                </w:rPr>
                <w:t>https://my.egov.kz/#/</w:t>
              </w:r>
            </w:hyperlink>
          </w:p>
          <w:p w:rsidR="00BA2807" w:rsidRDefault="00BA2807" w:rsidP="00B810F7">
            <w:pPr>
              <w:jc w:val="center"/>
              <w:rPr>
                <w:rFonts w:ascii="Times New Roman" w:hAnsi="Times New Roman" w:cs="Times New Roman"/>
                <w:sz w:val="28"/>
                <w:lang w:val="kk-KZ"/>
              </w:rPr>
            </w:pPr>
          </w:p>
          <w:p w:rsidR="00BA2807" w:rsidRDefault="00BA2807" w:rsidP="00B810F7">
            <w:pPr>
              <w:jc w:val="center"/>
              <w:rPr>
                <w:rFonts w:ascii="Times New Roman" w:hAnsi="Times New Roman" w:cs="Times New Roman"/>
                <w:sz w:val="28"/>
                <w:lang w:val="kk-KZ"/>
              </w:rPr>
            </w:pPr>
          </w:p>
          <w:p w:rsidR="00BA2807" w:rsidRDefault="00BA2807" w:rsidP="00B810F7">
            <w:pPr>
              <w:jc w:val="center"/>
              <w:rPr>
                <w:rFonts w:ascii="Times New Roman" w:hAnsi="Times New Roman" w:cs="Times New Roman"/>
                <w:sz w:val="28"/>
                <w:lang w:val="kk-KZ"/>
              </w:rPr>
            </w:pPr>
          </w:p>
          <w:p w:rsidR="00BA2807" w:rsidRDefault="00BA2807" w:rsidP="00B810F7">
            <w:pPr>
              <w:jc w:val="center"/>
              <w:rPr>
                <w:rFonts w:ascii="Times New Roman" w:hAnsi="Times New Roman" w:cs="Times New Roman"/>
                <w:sz w:val="28"/>
                <w:lang w:val="kk-KZ"/>
              </w:rPr>
            </w:pPr>
          </w:p>
          <w:p w:rsidR="00BA2807" w:rsidRDefault="00BA2807" w:rsidP="00B810F7">
            <w:pPr>
              <w:jc w:val="center"/>
              <w:rPr>
                <w:rFonts w:ascii="Times New Roman" w:hAnsi="Times New Roman" w:cs="Times New Roman"/>
                <w:sz w:val="28"/>
                <w:lang w:val="kk-KZ"/>
              </w:rPr>
            </w:pPr>
          </w:p>
          <w:p w:rsidR="00BA2807" w:rsidRDefault="00EC4ED6" w:rsidP="00B810F7">
            <w:pPr>
              <w:jc w:val="center"/>
              <w:rPr>
                <w:rFonts w:ascii="Times New Roman" w:hAnsi="Times New Roman" w:cs="Times New Roman"/>
                <w:sz w:val="28"/>
                <w:lang w:val="kk-KZ"/>
              </w:rPr>
            </w:pPr>
            <w:hyperlink r:id="rId6" w:history="1">
              <w:r w:rsidR="00BA2807" w:rsidRPr="009077A4">
                <w:rPr>
                  <w:rStyle w:val="a3"/>
                  <w:rFonts w:ascii="Times New Roman" w:hAnsi="Times New Roman" w:cs="Times New Roman"/>
                  <w:sz w:val="28"/>
                  <w:lang w:val="kk-KZ"/>
                </w:rPr>
                <w:t>https://cloud.mail.ru/public/9tNh/EY7vWu3uy</w:t>
              </w:r>
            </w:hyperlink>
          </w:p>
          <w:p w:rsidR="00BA2807" w:rsidRDefault="00BA2807" w:rsidP="00B810F7">
            <w:pPr>
              <w:jc w:val="center"/>
              <w:rPr>
                <w:rFonts w:ascii="Times New Roman" w:hAnsi="Times New Roman" w:cs="Times New Roman"/>
                <w:sz w:val="28"/>
                <w:lang w:val="kk-KZ"/>
              </w:rPr>
            </w:pPr>
          </w:p>
          <w:p w:rsidR="00BA2807" w:rsidRDefault="00BA2807" w:rsidP="00B810F7">
            <w:pPr>
              <w:jc w:val="center"/>
              <w:rPr>
                <w:rFonts w:ascii="Times New Roman" w:hAnsi="Times New Roman" w:cs="Times New Roman"/>
                <w:sz w:val="28"/>
                <w:lang w:val="kk-KZ"/>
              </w:rPr>
            </w:pPr>
          </w:p>
          <w:p w:rsidR="00BA2807" w:rsidRDefault="00EC4ED6" w:rsidP="00B810F7">
            <w:pPr>
              <w:jc w:val="center"/>
              <w:rPr>
                <w:rFonts w:ascii="Times New Roman" w:hAnsi="Times New Roman" w:cs="Times New Roman"/>
                <w:sz w:val="28"/>
                <w:lang w:val="kk-KZ"/>
              </w:rPr>
            </w:pPr>
            <w:hyperlink r:id="rId7" w:history="1">
              <w:r w:rsidR="00BA2807" w:rsidRPr="009077A4">
                <w:rPr>
                  <w:rStyle w:val="a3"/>
                  <w:rFonts w:ascii="Times New Roman" w:hAnsi="Times New Roman" w:cs="Times New Roman"/>
                  <w:sz w:val="28"/>
                  <w:lang w:val="kk-KZ"/>
                </w:rPr>
                <w:t>https://cloud.mail.ru/public/paS2/fkUdxsQM2</w:t>
              </w:r>
            </w:hyperlink>
          </w:p>
          <w:p w:rsidR="00BA2807" w:rsidRDefault="00BA2807" w:rsidP="00B810F7">
            <w:pPr>
              <w:jc w:val="center"/>
              <w:rPr>
                <w:rFonts w:ascii="Times New Roman" w:hAnsi="Times New Roman" w:cs="Times New Roman"/>
                <w:sz w:val="28"/>
                <w:lang w:val="kk-KZ"/>
              </w:rPr>
            </w:pPr>
          </w:p>
          <w:p w:rsidR="00BA2807" w:rsidRDefault="00BA2807" w:rsidP="00B810F7">
            <w:pPr>
              <w:jc w:val="center"/>
              <w:rPr>
                <w:rFonts w:ascii="Times New Roman" w:hAnsi="Times New Roman" w:cs="Times New Roman"/>
                <w:sz w:val="28"/>
                <w:lang w:val="kk-KZ"/>
              </w:rPr>
            </w:pPr>
          </w:p>
          <w:p w:rsidR="00BA2807" w:rsidRDefault="00BA2807" w:rsidP="00B810F7">
            <w:pPr>
              <w:jc w:val="center"/>
              <w:rPr>
                <w:rFonts w:ascii="Times New Roman" w:hAnsi="Times New Roman" w:cs="Times New Roman"/>
                <w:sz w:val="28"/>
                <w:lang w:val="kk-KZ"/>
              </w:rPr>
            </w:pPr>
          </w:p>
          <w:p w:rsidR="00BA2807" w:rsidRDefault="00BA2807" w:rsidP="00B810F7">
            <w:pPr>
              <w:jc w:val="center"/>
              <w:rPr>
                <w:rFonts w:ascii="Times New Roman" w:hAnsi="Times New Roman" w:cs="Times New Roman"/>
                <w:sz w:val="28"/>
                <w:lang w:val="kk-KZ"/>
              </w:rPr>
            </w:pPr>
          </w:p>
          <w:p w:rsidR="00BA2807" w:rsidRDefault="00BA2807" w:rsidP="00B810F7">
            <w:pPr>
              <w:jc w:val="center"/>
              <w:rPr>
                <w:rFonts w:ascii="Times New Roman" w:hAnsi="Times New Roman" w:cs="Times New Roman"/>
                <w:sz w:val="28"/>
                <w:lang w:val="kk-KZ"/>
              </w:rPr>
            </w:pPr>
          </w:p>
          <w:p w:rsidR="00BA2807" w:rsidRDefault="00EC4ED6" w:rsidP="00B810F7">
            <w:pPr>
              <w:jc w:val="center"/>
              <w:rPr>
                <w:rFonts w:ascii="Times New Roman" w:hAnsi="Times New Roman" w:cs="Times New Roman"/>
                <w:sz w:val="28"/>
                <w:lang w:val="kk-KZ"/>
              </w:rPr>
            </w:pPr>
            <w:hyperlink r:id="rId8" w:history="1">
              <w:r w:rsidR="00BA2807" w:rsidRPr="009077A4">
                <w:rPr>
                  <w:rStyle w:val="a3"/>
                  <w:rFonts w:ascii="Times New Roman" w:hAnsi="Times New Roman" w:cs="Times New Roman"/>
                  <w:sz w:val="28"/>
                  <w:lang w:val="kk-KZ"/>
                </w:rPr>
                <w:t>https://egov.kz/cms/information/about/h</w:t>
              </w:r>
              <w:r w:rsidR="00BA2807" w:rsidRPr="009077A4">
                <w:rPr>
                  <w:rStyle w:val="a3"/>
                  <w:rFonts w:ascii="Times New Roman" w:hAnsi="Times New Roman" w:cs="Times New Roman"/>
                  <w:sz w:val="28"/>
                  <w:lang w:val="kk-KZ"/>
                </w:rPr>
                <w:lastRenderedPageBreak/>
                <w:t>elp-elektronnoe-pravitelstvo</w:t>
              </w:r>
            </w:hyperlink>
          </w:p>
          <w:p w:rsidR="00BA2807" w:rsidRDefault="00BA2807" w:rsidP="00B810F7">
            <w:pPr>
              <w:jc w:val="center"/>
              <w:rPr>
                <w:rFonts w:ascii="Times New Roman" w:hAnsi="Times New Roman" w:cs="Times New Roman"/>
                <w:sz w:val="28"/>
                <w:lang w:val="kk-KZ"/>
              </w:rPr>
            </w:pPr>
          </w:p>
          <w:p w:rsidR="00B52C47" w:rsidRPr="000E1BE9" w:rsidRDefault="00B52C47" w:rsidP="00BA2807">
            <w:pPr>
              <w:rPr>
                <w:rFonts w:ascii="Times New Roman" w:hAnsi="Times New Roman" w:cs="Times New Roman"/>
                <w:sz w:val="28"/>
                <w:lang w:val="kk-KZ"/>
              </w:rPr>
            </w:pPr>
            <w:r w:rsidRPr="000E1BE9">
              <w:rPr>
                <w:rFonts w:ascii="Times New Roman" w:hAnsi="Times New Roman" w:cs="Times New Roman"/>
                <w:sz w:val="28"/>
                <w:lang w:val="kk-KZ"/>
              </w:rPr>
              <w:t xml:space="preserve"> </w:t>
            </w:r>
          </w:p>
        </w:tc>
      </w:tr>
      <w:tr w:rsidR="00B52C47" w:rsidRPr="00855060" w:rsidTr="00706165">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B52C47" w:rsidRDefault="00B52C47" w:rsidP="00B52C47">
            <w:pPr>
              <w:rPr>
                <w:rFonts w:ascii="Times New Roman" w:hAnsi="Times New Roman" w:cs="Times New Roman"/>
                <w:sz w:val="28"/>
              </w:rPr>
            </w:pPr>
            <w:proofErr w:type="spellStart"/>
            <w:r w:rsidRPr="00B52C47">
              <w:rPr>
                <w:rFonts w:ascii="Times New Roman" w:hAnsi="Times New Roman" w:cs="Times New Roman"/>
                <w:sz w:val="28"/>
              </w:rPr>
              <w:t>Кадрлық</w:t>
            </w:r>
            <w:proofErr w:type="spellEnd"/>
            <w:r w:rsidRPr="00B52C47">
              <w:rPr>
                <w:rFonts w:ascii="Times New Roman" w:hAnsi="Times New Roman" w:cs="Times New Roman"/>
                <w:sz w:val="28"/>
              </w:rPr>
              <w:t xml:space="preserve"> </w:t>
            </w:r>
            <w:proofErr w:type="spellStart"/>
            <w:r w:rsidRPr="00B52C47">
              <w:rPr>
                <w:rFonts w:ascii="Times New Roman" w:hAnsi="Times New Roman" w:cs="Times New Roman"/>
                <w:sz w:val="28"/>
              </w:rPr>
              <w:t>талдау</w:t>
            </w:r>
            <w:proofErr w:type="spellEnd"/>
          </w:p>
        </w:tc>
        <w:tc>
          <w:tcPr>
            <w:tcW w:w="7655" w:type="dxa"/>
            <w:tcBorders>
              <w:top w:val="single" w:sz="4" w:space="0" w:color="auto"/>
              <w:left w:val="single" w:sz="4" w:space="0" w:color="auto"/>
              <w:bottom w:val="single" w:sz="4" w:space="0" w:color="auto"/>
              <w:right w:val="single" w:sz="4" w:space="0" w:color="auto"/>
            </w:tcBorders>
          </w:tcPr>
          <w:p w:rsidR="00B52C47" w:rsidRPr="00B52C47" w:rsidRDefault="00B52C47" w:rsidP="00B52C47">
            <w:pPr>
              <w:rPr>
                <w:rFonts w:ascii="Times New Roman" w:hAnsi="Times New Roman" w:cs="Times New Roman"/>
                <w:sz w:val="28"/>
                <w:lang w:val="kk-KZ"/>
              </w:rPr>
            </w:pPr>
            <w:r w:rsidRPr="00B52C47">
              <w:rPr>
                <w:rFonts w:ascii="Times New Roman" w:hAnsi="Times New Roman" w:cs="Times New Roman"/>
                <w:b/>
                <w:sz w:val="28"/>
                <w:lang w:val="kk-KZ"/>
              </w:rPr>
              <w:t xml:space="preserve">Тәрбие мен оқыту нәтижелеріне </w:t>
            </w:r>
            <w:r w:rsidRPr="00B52C47">
              <w:rPr>
                <w:rFonts w:ascii="Times New Roman" w:hAnsi="Times New Roman" w:cs="Times New Roman"/>
                <w:sz w:val="28"/>
                <w:lang w:val="kk-KZ"/>
              </w:rPr>
              <w:t>бағдарланған мазмұнға қойылатын өлшем</w:t>
            </w:r>
            <w:r>
              <w:rPr>
                <w:rFonts w:ascii="Times New Roman" w:hAnsi="Times New Roman" w:cs="Times New Roman"/>
                <w:sz w:val="28"/>
                <w:lang w:val="kk-KZ"/>
              </w:rPr>
              <w:t xml:space="preserve">  </w:t>
            </w:r>
            <w:r w:rsidRPr="00B52C47">
              <w:rPr>
                <w:rFonts w:ascii="Times New Roman" w:hAnsi="Times New Roman" w:cs="Times New Roman"/>
                <w:sz w:val="28"/>
                <w:lang w:val="kk-KZ"/>
              </w:rPr>
              <w:t>шарттар (Әдістемелік ұсынымдарға 2-қосымшаға сәйкес кесте қоса беріледі, ол меңгерушінің қолымен және мөрімен расталады.</w:t>
            </w:r>
          </w:p>
          <w:p w:rsidR="00B52C47" w:rsidRPr="00B52C47" w:rsidRDefault="00B52C47" w:rsidP="00B52C47">
            <w:pPr>
              <w:rPr>
                <w:rFonts w:ascii="Times New Roman" w:hAnsi="Times New Roman" w:cs="Times New Roman"/>
                <w:sz w:val="28"/>
                <w:lang w:val="kk-KZ"/>
              </w:rPr>
            </w:pPr>
          </w:p>
          <w:p w:rsidR="00B52C47" w:rsidRPr="00B52C47" w:rsidRDefault="00B52C47" w:rsidP="00B52C47">
            <w:pPr>
              <w:rPr>
                <w:rFonts w:ascii="Times New Roman" w:hAnsi="Times New Roman" w:cs="Times New Roman"/>
                <w:b/>
                <w:sz w:val="28"/>
                <w:lang w:val="kk-KZ"/>
              </w:rPr>
            </w:pPr>
            <w:r w:rsidRPr="00B52C47">
              <w:rPr>
                <w:rFonts w:ascii="Times New Roman" w:hAnsi="Times New Roman" w:cs="Times New Roman"/>
                <w:b/>
                <w:sz w:val="28"/>
                <w:lang w:val="kk-KZ"/>
              </w:rPr>
              <w:t>Мектепке дейінгі ұйымдар қызметінің үлгілік қағидаларын сақтай  отырып,  бағаланатын кезеңдегі  педагогтердің  штат кестесі.</w:t>
            </w:r>
          </w:p>
          <w:p w:rsidR="00B52C47" w:rsidRDefault="00B52C47" w:rsidP="00B810F7">
            <w:pPr>
              <w:rPr>
                <w:rFonts w:ascii="Times New Roman" w:hAnsi="Times New Roman" w:cs="Times New Roman"/>
                <w:sz w:val="28"/>
                <w:lang w:val="kk-KZ"/>
              </w:rPr>
            </w:pPr>
          </w:p>
          <w:p w:rsidR="00B52C47" w:rsidRDefault="00B52C47" w:rsidP="00B810F7">
            <w:pPr>
              <w:rPr>
                <w:rFonts w:ascii="Times New Roman" w:hAnsi="Times New Roman" w:cs="Times New Roman"/>
                <w:sz w:val="28"/>
                <w:lang w:val="kk-KZ"/>
              </w:rPr>
            </w:pPr>
            <w:r w:rsidRPr="00B52C47">
              <w:rPr>
                <w:rFonts w:ascii="Times New Roman" w:hAnsi="Times New Roman" w:cs="Times New Roman"/>
                <w:b/>
                <w:sz w:val="28"/>
                <w:lang w:val="kk-KZ"/>
              </w:rPr>
              <w:t>Тиісті бейіні бойынша жоғары (жоғары оқу орнынан кейінгі) педагогикалық білімі бар педагогтер туралы мәліметтер</w:t>
            </w:r>
            <w:r w:rsidRPr="00B52C47">
              <w:rPr>
                <w:rFonts w:ascii="Times New Roman" w:hAnsi="Times New Roman" w:cs="Times New Roman"/>
                <w:sz w:val="28"/>
                <w:lang w:val="kk-KZ"/>
              </w:rPr>
              <w:t xml:space="preserve"> </w:t>
            </w:r>
            <w:r>
              <w:rPr>
                <w:rFonts w:ascii="Times New Roman" w:hAnsi="Times New Roman" w:cs="Times New Roman"/>
                <w:sz w:val="28"/>
                <w:lang w:val="kk-KZ"/>
              </w:rPr>
              <w:t xml:space="preserve">жалпы  17 педагог қызмет  атқарады. Оның  ішінде  мектепке  дейінгі  оқыту  мен  тәрбиелеу  мамандығы  бойынша  білімі  бар  педагогтар  саны 8 педагог. </w:t>
            </w:r>
          </w:p>
          <w:p w:rsidR="00B52C47" w:rsidRPr="00B52C47" w:rsidRDefault="00B52C47" w:rsidP="00B810F7">
            <w:pPr>
              <w:rPr>
                <w:rFonts w:ascii="Times New Roman" w:hAnsi="Times New Roman" w:cs="Times New Roman"/>
                <w:lang w:val="kk-KZ"/>
              </w:rPr>
            </w:pPr>
          </w:p>
          <w:tbl>
            <w:tblPr>
              <w:tblStyle w:val="a4"/>
              <w:tblW w:w="0" w:type="auto"/>
              <w:tblLayout w:type="fixed"/>
              <w:tblLook w:val="04A0"/>
            </w:tblPr>
            <w:tblGrid>
              <w:gridCol w:w="729"/>
              <w:gridCol w:w="729"/>
              <w:gridCol w:w="729"/>
              <w:gridCol w:w="729"/>
              <w:gridCol w:w="730"/>
              <w:gridCol w:w="730"/>
              <w:gridCol w:w="730"/>
              <w:gridCol w:w="1018"/>
            </w:tblGrid>
            <w:tr w:rsidR="00B52C47" w:rsidTr="00B810F7">
              <w:tc>
                <w:tcPr>
                  <w:tcW w:w="729"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Должность педагогов</w:t>
                  </w:r>
                </w:p>
              </w:tc>
              <w:tc>
                <w:tcPr>
                  <w:tcW w:w="729"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proofErr w:type="spellStart"/>
                  <w:r>
                    <w:rPr>
                      <w:rFonts w:ascii="Times New Roman" w:hAnsi="Times New Roman" w:cs="Times New Roman"/>
                      <w:sz w:val="16"/>
                      <w:szCs w:val="20"/>
                    </w:rPr>
                    <w:t>Шт</w:t>
                  </w:r>
                  <w:proofErr w:type="gramStart"/>
                  <w:r>
                    <w:rPr>
                      <w:rFonts w:ascii="Times New Roman" w:hAnsi="Times New Roman" w:cs="Times New Roman"/>
                      <w:sz w:val="16"/>
                      <w:szCs w:val="20"/>
                    </w:rPr>
                    <w:t>.е</w:t>
                  </w:r>
                  <w:proofErr w:type="gramEnd"/>
                  <w:r>
                    <w:rPr>
                      <w:rFonts w:ascii="Times New Roman" w:hAnsi="Times New Roman" w:cs="Times New Roman"/>
                      <w:sz w:val="16"/>
                      <w:szCs w:val="20"/>
                    </w:rPr>
                    <w:t>д</w:t>
                  </w:r>
                  <w:proofErr w:type="spellEnd"/>
                </w:p>
              </w:tc>
              <w:tc>
                <w:tcPr>
                  <w:tcW w:w="4666" w:type="dxa"/>
                  <w:gridSpan w:val="6"/>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16"/>
                      <w:szCs w:val="20"/>
                    </w:rPr>
                  </w:pPr>
                  <w:r>
                    <w:rPr>
                      <w:rFonts w:ascii="Times New Roman" w:hAnsi="Times New Roman" w:cs="Times New Roman"/>
                      <w:sz w:val="16"/>
                      <w:szCs w:val="20"/>
                    </w:rPr>
                    <w:t>образование</w:t>
                  </w:r>
                </w:p>
              </w:tc>
            </w:tr>
            <w:tr w:rsidR="00B52C47" w:rsidTr="00B810F7">
              <w:tc>
                <w:tcPr>
                  <w:tcW w:w="729"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16"/>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16"/>
                      <w:szCs w:val="20"/>
                    </w:rPr>
                  </w:pPr>
                </w:p>
              </w:tc>
              <w:tc>
                <w:tcPr>
                  <w:tcW w:w="729"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Высшее/</w:t>
                  </w:r>
                  <w:proofErr w:type="spellStart"/>
                  <w:r>
                    <w:rPr>
                      <w:rFonts w:ascii="Times New Roman" w:hAnsi="Times New Roman" w:cs="Times New Roman"/>
                      <w:sz w:val="16"/>
                      <w:szCs w:val="20"/>
                    </w:rPr>
                    <w:t>послевуз</w:t>
                  </w:r>
                  <w:proofErr w:type="spellEnd"/>
                  <w:r>
                    <w:rPr>
                      <w:rFonts w:ascii="Times New Roman" w:hAnsi="Times New Roman" w:cs="Times New Roman"/>
                      <w:sz w:val="16"/>
                      <w:szCs w:val="20"/>
                    </w:rPr>
                    <w:t>.</w:t>
                  </w:r>
                </w:p>
              </w:tc>
              <w:tc>
                <w:tcPr>
                  <w:tcW w:w="729"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Высшее /</w:t>
                  </w:r>
                  <w:proofErr w:type="spellStart"/>
                  <w:r>
                    <w:rPr>
                      <w:rFonts w:ascii="Times New Roman" w:hAnsi="Times New Roman" w:cs="Times New Roman"/>
                      <w:sz w:val="16"/>
                      <w:szCs w:val="20"/>
                    </w:rPr>
                    <w:t>послевуз</w:t>
                  </w:r>
                  <w:proofErr w:type="gramStart"/>
                  <w:r>
                    <w:rPr>
                      <w:rFonts w:ascii="Times New Roman" w:hAnsi="Times New Roman" w:cs="Times New Roman"/>
                      <w:sz w:val="16"/>
                      <w:szCs w:val="20"/>
                    </w:rPr>
                    <w:t>.д</w:t>
                  </w:r>
                  <w:proofErr w:type="gramEnd"/>
                  <w:r>
                    <w:rPr>
                      <w:rFonts w:ascii="Times New Roman" w:hAnsi="Times New Roman" w:cs="Times New Roman"/>
                      <w:sz w:val="16"/>
                      <w:szCs w:val="20"/>
                    </w:rPr>
                    <w:t>ошкольное</w:t>
                  </w:r>
                  <w:proofErr w:type="spellEnd"/>
                </w:p>
              </w:tc>
              <w:tc>
                <w:tcPr>
                  <w:tcW w:w="730"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Ср</w:t>
                  </w:r>
                  <w:proofErr w:type="gramStart"/>
                  <w:r>
                    <w:rPr>
                      <w:rFonts w:ascii="Times New Roman" w:hAnsi="Times New Roman" w:cs="Times New Roman"/>
                      <w:sz w:val="16"/>
                      <w:szCs w:val="20"/>
                    </w:rPr>
                    <w:t>.с</w:t>
                  </w:r>
                  <w:proofErr w:type="gramEnd"/>
                  <w:r>
                    <w:rPr>
                      <w:rFonts w:ascii="Times New Roman" w:hAnsi="Times New Roman" w:cs="Times New Roman"/>
                      <w:sz w:val="16"/>
                      <w:szCs w:val="20"/>
                    </w:rPr>
                    <w:t xml:space="preserve">пец/общее </w:t>
                  </w:r>
                  <w:proofErr w:type="spellStart"/>
                  <w:r>
                    <w:rPr>
                      <w:rFonts w:ascii="Times New Roman" w:hAnsi="Times New Roman" w:cs="Times New Roman"/>
                      <w:sz w:val="16"/>
                      <w:szCs w:val="20"/>
                    </w:rPr>
                    <w:t>средн</w:t>
                  </w:r>
                  <w:proofErr w:type="spellEnd"/>
                </w:p>
              </w:tc>
              <w:tc>
                <w:tcPr>
                  <w:tcW w:w="730"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Сертификат о прохождении переподготовки по профилю</w:t>
                  </w:r>
                </w:p>
              </w:tc>
              <w:tc>
                <w:tcPr>
                  <w:tcW w:w="1748" w:type="dxa"/>
                  <w:gridSpan w:val="2"/>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незаконченное</w:t>
                  </w:r>
                </w:p>
              </w:tc>
            </w:tr>
            <w:tr w:rsidR="00B52C47" w:rsidTr="00B810F7">
              <w:tc>
                <w:tcPr>
                  <w:tcW w:w="729"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16"/>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16"/>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16"/>
                      <w:szCs w:val="20"/>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16"/>
                      <w:szCs w:val="20"/>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16"/>
                      <w:szCs w:val="20"/>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Высшее/</w:t>
                  </w:r>
                  <w:proofErr w:type="spellStart"/>
                  <w:r>
                    <w:rPr>
                      <w:rFonts w:ascii="Times New Roman" w:hAnsi="Times New Roman" w:cs="Times New Roman"/>
                      <w:sz w:val="16"/>
                      <w:szCs w:val="20"/>
                    </w:rPr>
                    <w:t>послевуз</w:t>
                  </w:r>
                  <w:proofErr w:type="spellEnd"/>
                </w:p>
              </w:tc>
              <w:tc>
                <w:tcPr>
                  <w:tcW w:w="1018"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Ср</w:t>
                  </w:r>
                  <w:proofErr w:type="gramStart"/>
                  <w:r>
                    <w:rPr>
                      <w:rFonts w:ascii="Times New Roman" w:hAnsi="Times New Roman" w:cs="Times New Roman"/>
                      <w:sz w:val="16"/>
                      <w:szCs w:val="20"/>
                    </w:rPr>
                    <w:t>.с</w:t>
                  </w:r>
                  <w:proofErr w:type="gramEnd"/>
                  <w:r>
                    <w:rPr>
                      <w:rFonts w:ascii="Times New Roman" w:hAnsi="Times New Roman" w:cs="Times New Roman"/>
                      <w:sz w:val="16"/>
                      <w:szCs w:val="20"/>
                    </w:rPr>
                    <w:t>пец</w:t>
                  </w:r>
                </w:p>
              </w:tc>
            </w:tr>
            <w:tr w:rsidR="00B52C47" w:rsidTr="00B810F7">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Заведующая</w:t>
                  </w: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1018"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r>
            <w:tr w:rsidR="00B52C47" w:rsidTr="00B810F7">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методи</w:t>
                  </w:r>
                  <w:r>
                    <w:rPr>
                      <w:rFonts w:ascii="Times New Roman" w:hAnsi="Times New Roman" w:cs="Times New Roman"/>
                      <w:sz w:val="16"/>
                      <w:szCs w:val="20"/>
                    </w:rPr>
                    <w:lastRenderedPageBreak/>
                    <w:t>ст</w:t>
                  </w: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lastRenderedPageBreak/>
                    <w:t>1</w:t>
                  </w: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1018"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r>
            <w:tr w:rsidR="00B52C47" w:rsidTr="00B810F7">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lastRenderedPageBreak/>
                    <w:t>Воспитатель</w:t>
                  </w:r>
                </w:p>
              </w:tc>
              <w:tc>
                <w:tcPr>
                  <w:tcW w:w="729"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5</w:t>
                  </w:r>
                </w:p>
                <w:p w:rsidR="00B52C47" w:rsidRDefault="00B52C47" w:rsidP="00B810F7">
                  <w:pPr>
                    <w:rPr>
                      <w:rFonts w:ascii="Times New Roman" w:hAnsi="Times New Roman" w:cs="Times New Roman"/>
                      <w:sz w:val="16"/>
                      <w:szCs w:val="20"/>
                    </w:rPr>
                  </w:pPr>
                </w:p>
                <w:p w:rsidR="00B52C47" w:rsidRDefault="00B52C47" w:rsidP="00B810F7">
                  <w:pPr>
                    <w:rPr>
                      <w:rFonts w:ascii="Times New Roman" w:hAnsi="Times New Roman" w:cs="Times New Roman"/>
                      <w:sz w:val="16"/>
                      <w:szCs w:val="20"/>
                    </w:rPr>
                  </w:pPr>
                </w:p>
                <w:p w:rsidR="00B52C47" w:rsidRDefault="00B52C47" w:rsidP="00B810F7">
                  <w:pPr>
                    <w:rPr>
                      <w:rFonts w:ascii="Times New Roman" w:hAnsi="Times New Roman" w:cs="Times New Roman"/>
                      <w:sz w:val="16"/>
                      <w:szCs w:val="20"/>
                    </w:rPr>
                  </w:pP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30"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3</w:t>
                  </w:r>
                </w:p>
              </w:tc>
              <w:tc>
                <w:tcPr>
                  <w:tcW w:w="730"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1018"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r>
            <w:tr w:rsidR="00B52C47" w:rsidTr="00B810F7">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психолог</w:t>
                  </w: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r>
                    <w:rPr>
                      <w:rFonts w:ascii="Times New Roman" w:hAnsi="Times New Roman" w:cs="Times New Roman"/>
                      <w:sz w:val="16"/>
                      <w:szCs w:val="20"/>
                    </w:rPr>
                    <w:t>1</w:t>
                  </w:r>
                </w:p>
              </w:tc>
              <w:tc>
                <w:tcPr>
                  <w:tcW w:w="729"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1018"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r>
            <w:tr w:rsidR="00B52C47" w:rsidTr="00B810F7">
              <w:tc>
                <w:tcPr>
                  <w:tcW w:w="729" w:type="dxa"/>
                  <w:tcBorders>
                    <w:top w:val="single" w:sz="4" w:space="0" w:color="auto"/>
                    <w:left w:val="single" w:sz="4" w:space="0" w:color="auto"/>
                    <w:bottom w:val="single" w:sz="4" w:space="0" w:color="auto"/>
                    <w:right w:val="single" w:sz="4" w:space="0" w:color="auto"/>
                  </w:tcBorders>
                  <w:hideMark/>
                </w:tcPr>
                <w:p w:rsidR="00B52C47" w:rsidRPr="00B52C47" w:rsidRDefault="00B52C47" w:rsidP="00B810F7">
                  <w:pPr>
                    <w:rPr>
                      <w:rFonts w:ascii="Times New Roman" w:hAnsi="Times New Roman" w:cs="Times New Roman"/>
                      <w:sz w:val="16"/>
                      <w:szCs w:val="20"/>
                      <w:lang w:val="kk-KZ"/>
                    </w:rPr>
                  </w:pP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p>
              </w:tc>
              <w:tc>
                <w:tcPr>
                  <w:tcW w:w="729"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16"/>
                      <w:szCs w:val="20"/>
                    </w:rPr>
                  </w:pPr>
                </w:p>
              </w:tc>
              <w:tc>
                <w:tcPr>
                  <w:tcW w:w="729"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730"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c>
                <w:tcPr>
                  <w:tcW w:w="1018" w:type="dxa"/>
                  <w:tcBorders>
                    <w:top w:val="single" w:sz="4" w:space="0" w:color="auto"/>
                    <w:left w:val="single" w:sz="4" w:space="0" w:color="auto"/>
                    <w:bottom w:val="single" w:sz="4" w:space="0" w:color="auto"/>
                    <w:right w:val="single" w:sz="4" w:space="0" w:color="auto"/>
                  </w:tcBorders>
                </w:tcPr>
                <w:p w:rsidR="00B52C47" w:rsidRDefault="00B52C47" w:rsidP="00B810F7">
                  <w:pPr>
                    <w:rPr>
                      <w:rFonts w:ascii="Times New Roman" w:hAnsi="Times New Roman" w:cs="Times New Roman"/>
                      <w:sz w:val="16"/>
                      <w:szCs w:val="20"/>
                    </w:rPr>
                  </w:pPr>
                </w:p>
              </w:tc>
            </w:tr>
          </w:tbl>
          <w:p w:rsidR="00B52C47" w:rsidRDefault="00B52C47" w:rsidP="00B810F7">
            <w:pPr>
              <w:rPr>
                <w:rFonts w:ascii="Times New Roman" w:hAnsi="Times New Roman" w:cs="Times New Roman"/>
                <w:sz w:val="24"/>
                <w:lang w:val="kk-KZ"/>
              </w:rPr>
            </w:pPr>
          </w:p>
          <w:p w:rsidR="00B52C47" w:rsidRPr="00B327B1" w:rsidRDefault="00B52C47" w:rsidP="00B810F7">
            <w:pPr>
              <w:rPr>
                <w:rFonts w:ascii="Times New Roman" w:hAnsi="Times New Roman" w:cs="Times New Roman"/>
                <w:sz w:val="28"/>
                <w:lang w:val="kk-KZ"/>
              </w:rPr>
            </w:pPr>
            <w:r w:rsidRPr="00B327B1">
              <w:rPr>
                <w:rFonts w:ascii="Times New Roman" w:hAnsi="Times New Roman" w:cs="Times New Roman"/>
                <w:sz w:val="28"/>
                <w:lang w:val="kk-KZ"/>
              </w:rPr>
              <w:t>Педагогтердің біліктілік санатының деңгейін арттыру/растау туралы мәліметтер бес жылда кемінде бір рет:</w:t>
            </w:r>
          </w:p>
          <w:p w:rsidR="00B52C47" w:rsidRPr="00B52C47" w:rsidRDefault="00B52C47" w:rsidP="00B810F7">
            <w:pPr>
              <w:rPr>
                <w:rFonts w:ascii="Times New Roman" w:hAnsi="Times New Roman" w:cs="Times New Roman"/>
                <w:sz w:val="24"/>
                <w:lang w:val="kk-KZ"/>
              </w:rPr>
            </w:pPr>
          </w:p>
          <w:tbl>
            <w:tblPr>
              <w:tblStyle w:val="a4"/>
              <w:tblW w:w="6124" w:type="dxa"/>
              <w:tblLayout w:type="fixed"/>
              <w:tblLook w:val="04A0"/>
            </w:tblPr>
            <w:tblGrid>
              <w:gridCol w:w="1588"/>
              <w:gridCol w:w="850"/>
              <w:gridCol w:w="851"/>
              <w:gridCol w:w="992"/>
              <w:gridCol w:w="850"/>
              <w:gridCol w:w="993"/>
            </w:tblGrid>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b/>
                      <w:sz w:val="18"/>
                      <w:szCs w:val="20"/>
                      <w:lang w:val="kk-KZ"/>
                    </w:rPr>
                  </w:pPr>
                  <w:r w:rsidRPr="000E1BE9">
                    <w:rPr>
                      <w:rFonts w:ascii="Times New Roman" w:hAnsi="Times New Roman" w:cs="Times New Roman"/>
                      <w:b/>
                      <w:sz w:val="18"/>
                      <w:szCs w:val="20"/>
                      <w:lang w:val="kk-KZ"/>
                    </w:rPr>
                    <w:t>категория</w:t>
                  </w:r>
                </w:p>
              </w:tc>
              <w:tc>
                <w:tcPr>
                  <w:tcW w:w="850" w:type="dxa"/>
                  <w:tcBorders>
                    <w:top w:val="single" w:sz="4" w:space="0" w:color="auto"/>
                    <w:left w:val="single" w:sz="4" w:space="0" w:color="auto"/>
                    <w:bottom w:val="single" w:sz="4" w:space="0" w:color="auto"/>
                    <w:right w:val="single" w:sz="4" w:space="0" w:color="auto"/>
                  </w:tcBorders>
                  <w:hideMark/>
                </w:tcPr>
                <w:p w:rsidR="00B52C47" w:rsidRPr="00B52C47" w:rsidRDefault="00B52C47" w:rsidP="00B810F7">
                  <w:pPr>
                    <w:rPr>
                      <w:rFonts w:ascii="Times New Roman" w:hAnsi="Times New Roman" w:cs="Times New Roman"/>
                      <w:b/>
                      <w:sz w:val="18"/>
                      <w:szCs w:val="20"/>
                      <w:lang w:val="kk-KZ"/>
                    </w:rPr>
                  </w:pPr>
                  <w:r>
                    <w:rPr>
                      <w:rFonts w:ascii="Times New Roman" w:hAnsi="Times New Roman" w:cs="Times New Roman"/>
                      <w:b/>
                      <w:sz w:val="18"/>
                      <w:szCs w:val="20"/>
                      <w:lang w:val="kk-KZ"/>
                    </w:rPr>
                    <w:t>2020</w:t>
                  </w:r>
                </w:p>
              </w:tc>
              <w:tc>
                <w:tcPr>
                  <w:tcW w:w="851" w:type="dxa"/>
                  <w:tcBorders>
                    <w:top w:val="single" w:sz="4" w:space="0" w:color="auto"/>
                    <w:left w:val="single" w:sz="4" w:space="0" w:color="auto"/>
                    <w:bottom w:val="single" w:sz="4" w:space="0" w:color="auto"/>
                    <w:right w:val="single" w:sz="4" w:space="0" w:color="auto"/>
                  </w:tcBorders>
                  <w:hideMark/>
                </w:tcPr>
                <w:p w:rsidR="00B52C47" w:rsidRPr="00B52C47" w:rsidRDefault="00B52C47" w:rsidP="00B810F7">
                  <w:pPr>
                    <w:rPr>
                      <w:rFonts w:ascii="Times New Roman" w:hAnsi="Times New Roman" w:cs="Times New Roman"/>
                      <w:b/>
                      <w:sz w:val="18"/>
                      <w:szCs w:val="20"/>
                      <w:lang w:val="kk-KZ"/>
                    </w:rPr>
                  </w:pPr>
                  <w:r>
                    <w:rPr>
                      <w:rFonts w:ascii="Times New Roman" w:hAnsi="Times New Roman" w:cs="Times New Roman"/>
                      <w:b/>
                      <w:sz w:val="18"/>
                      <w:szCs w:val="20"/>
                      <w:lang w:val="kk-KZ"/>
                    </w:rPr>
                    <w:t>2021</w:t>
                  </w:r>
                </w:p>
              </w:tc>
              <w:tc>
                <w:tcPr>
                  <w:tcW w:w="992" w:type="dxa"/>
                  <w:tcBorders>
                    <w:top w:val="single" w:sz="4" w:space="0" w:color="auto"/>
                    <w:left w:val="single" w:sz="4" w:space="0" w:color="auto"/>
                    <w:bottom w:val="single" w:sz="4" w:space="0" w:color="auto"/>
                    <w:right w:val="single" w:sz="4" w:space="0" w:color="auto"/>
                  </w:tcBorders>
                  <w:hideMark/>
                </w:tcPr>
                <w:p w:rsidR="00B52C47" w:rsidRPr="00B52C47" w:rsidRDefault="00B52C47" w:rsidP="00B810F7">
                  <w:pPr>
                    <w:rPr>
                      <w:rFonts w:ascii="Times New Roman" w:hAnsi="Times New Roman" w:cs="Times New Roman"/>
                      <w:b/>
                      <w:sz w:val="18"/>
                      <w:szCs w:val="20"/>
                      <w:lang w:val="kk-KZ"/>
                    </w:rPr>
                  </w:pPr>
                  <w:r>
                    <w:rPr>
                      <w:rFonts w:ascii="Times New Roman" w:hAnsi="Times New Roman" w:cs="Times New Roman"/>
                      <w:b/>
                      <w:sz w:val="18"/>
                      <w:szCs w:val="20"/>
                      <w:lang w:val="kk-KZ"/>
                    </w:rPr>
                    <w:t>2022</w:t>
                  </w:r>
                </w:p>
              </w:tc>
              <w:tc>
                <w:tcPr>
                  <w:tcW w:w="850" w:type="dxa"/>
                  <w:tcBorders>
                    <w:top w:val="single" w:sz="4" w:space="0" w:color="auto"/>
                    <w:left w:val="single" w:sz="4" w:space="0" w:color="auto"/>
                    <w:bottom w:val="single" w:sz="4" w:space="0" w:color="auto"/>
                    <w:right w:val="single" w:sz="4" w:space="0" w:color="auto"/>
                  </w:tcBorders>
                  <w:hideMark/>
                </w:tcPr>
                <w:p w:rsidR="00B52C47" w:rsidRPr="00B52C47" w:rsidRDefault="00B52C47" w:rsidP="00B810F7">
                  <w:pPr>
                    <w:rPr>
                      <w:rFonts w:ascii="Times New Roman" w:hAnsi="Times New Roman" w:cs="Times New Roman"/>
                      <w:b/>
                      <w:sz w:val="18"/>
                      <w:szCs w:val="20"/>
                      <w:lang w:val="kk-KZ"/>
                    </w:rPr>
                  </w:pPr>
                  <w:r>
                    <w:rPr>
                      <w:rFonts w:ascii="Times New Roman" w:hAnsi="Times New Roman" w:cs="Times New Roman"/>
                      <w:b/>
                      <w:sz w:val="18"/>
                      <w:szCs w:val="20"/>
                      <w:lang w:val="kk-KZ"/>
                    </w:rPr>
                    <w:t>2023</w:t>
                  </w:r>
                </w:p>
              </w:tc>
              <w:tc>
                <w:tcPr>
                  <w:tcW w:w="993" w:type="dxa"/>
                  <w:tcBorders>
                    <w:top w:val="single" w:sz="4" w:space="0" w:color="auto"/>
                    <w:left w:val="single" w:sz="4" w:space="0" w:color="auto"/>
                    <w:bottom w:val="single" w:sz="4" w:space="0" w:color="auto"/>
                    <w:right w:val="single" w:sz="4" w:space="0" w:color="auto"/>
                  </w:tcBorders>
                  <w:hideMark/>
                </w:tcPr>
                <w:p w:rsidR="00B52C47" w:rsidRPr="00B52C47" w:rsidRDefault="00B52C47" w:rsidP="00B810F7">
                  <w:pPr>
                    <w:rPr>
                      <w:rFonts w:ascii="Times New Roman" w:hAnsi="Times New Roman" w:cs="Times New Roman"/>
                      <w:b/>
                      <w:sz w:val="18"/>
                      <w:szCs w:val="20"/>
                      <w:lang w:val="kk-KZ"/>
                    </w:rPr>
                  </w:pPr>
                  <w:r>
                    <w:rPr>
                      <w:rFonts w:ascii="Times New Roman" w:hAnsi="Times New Roman" w:cs="Times New Roman"/>
                      <w:b/>
                      <w:sz w:val="18"/>
                      <w:szCs w:val="20"/>
                      <w:lang w:val="kk-KZ"/>
                    </w:rPr>
                    <w:t>2024</w:t>
                  </w: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Педагог-мастер</w:t>
                  </w: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B52C47" w:rsidRPr="00B327B1" w:rsidRDefault="00B52C47" w:rsidP="00B810F7">
                  <w:pPr>
                    <w:rPr>
                      <w:rFonts w:ascii="Times New Roman" w:hAnsi="Times New Roman" w:cs="Times New Roman"/>
                      <w:sz w:val="18"/>
                      <w:szCs w:val="20"/>
                      <w:lang w:val="kk-KZ"/>
                    </w:rPr>
                  </w:pP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Педагог-исследователь</w:t>
                  </w:r>
                </w:p>
              </w:tc>
              <w:tc>
                <w:tcPr>
                  <w:tcW w:w="850" w:type="dxa"/>
                  <w:tcBorders>
                    <w:top w:val="single" w:sz="4" w:space="0" w:color="auto"/>
                    <w:left w:val="single" w:sz="4" w:space="0" w:color="auto"/>
                    <w:bottom w:val="single" w:sz="4" w:space="0" w:color="auto"/>
                    <w:right w:val="single" w:sz="4" w:space="0" w:color="auto"/>
                  </w:tcBorders>
                </w:tcPr>
                <w:p w:rsidR="00B52C47" w:rsidRPr="00B52C47" w:rsidRDefault="00B52C47" w:rsidP="00B810F7">
                  <w:pPr>
                    <w:rPr>
                      <w:rFonts w:ascii="Times New Roman" w:hAnsi="Times New Roman" w:cs="Times New Roman"/>
                      <w:sz w:val="18"/>
                      <w:szCs w:val="20"/>
                      <w:lang w:val="kk-KZ"/>
                    </w:rPr>
                  </w:pPr>
                  <w:r>
                    <w:rPr>
                      <w:rFonts w:ascii="Times New Roman" w:hAnsi="Times New Roman" w:cs="Times New Roman"/>
                      <w:sz w:val="18"/>
                      <w:szCs w:val="20"/>
                      <w:lang w:val="kk-KZ"/>
                    </w:rPr>
                    <w:t>1</w:t>
                  </w:r>
                </w:p>
              </w:tc>
              <w:tc>
                <w:tcPr>
                  <w:tcW w:w="851"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Педагог-эксперт</w:t>
                  </w: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B52C47" w:rsidRPr="00B52C47" w:rsidRDefault="00B52C47" w:rsidP="00B810F7">
                  <w:pPr>
                    <w:rPr>
                      <w:rFonts w:ascii="Times New Roman" w:hAnsi="Times New Roman" w:cs="Times New Roman"/>
                      <w:sz w:val="18"/>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B52C47" w:rsidRPr="00B52C47" w:rsidRDefault="00B52C47" w:rsidP="00B810F7">
                  <w:pPr>
                    <w:rPr>
                      <w:rFonts w:ascii="Times New Roman" w:hAnsi="Times New Roman" w:cs="Times New Roman"/>
                      <w:sz w:val="18"/>
                      <w:szCs w:val="20"/>
                      <w:lang w:val="kk-KZ"/>
                    </w:rPr>
                  </w:pPr>
                  <w:r>
                    <w:rPr>
                      <w:rFonts w:ascii="Times New Roman" w:hAnsi="Times New Roman" w:cs="Times New Roman"/>
                      <w:sz w:val="18"/>
                      <w:szCs w:val="20"/>
                      <w:lang w:val="kk-KZ"/>
                    </w:rPr>
                    <w:t>1</w:t>
                  </w:r>
                </w:p>
              </w:tc>
              <w:tc>
                <w:tcPr>
                  <w:tcW w:w="993" w:type="dxa"/>
                  <w:tcBorders>
                    <w:top w:val="single" w:sz="4" w:space="0" w:color="auto"/>
                    <w:left w:val="single" w:sz="4" w:space="0" w:color="auto"/>
                    <w:bottom w:val="single" w:sz="4" w:space="0" w:color="auto"/>
                    <w:right w:val="single" w:sz="4" w:space="0" w:color="auto"/>
                  </w:tcBorders>
                  <w:hideMark/>
                </w:tcPr>
                <w:p w:rsidR="00B52C47" w:rsidRPr="00B52C47" w:rsidRDefault="00B52C47" w:rsidP="00B810F7">
                  <w:pPr>
                    <w:rPr>
                      <w:rFonts w:ascii="Times New Roman" w:hAnsi="Times New Roman" w:cs="Times New Roman"/>
                      <w:sz w:val="18"/>
                      <w:szCs w:val="20"/>
                      <w:lang w:val="kk-KZ"/>
                    </w:rPr>
                  </w:pP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Педагог-модератор</w:t>
                  </w:r>
                </w:p>
              </w:tc>
              <w:tc>
                <w:tcPr>
                  <w:tcW w:w="850" w:type="dxa"/>
                  <w:tcBorders>
                    <w:top w:val="single" w:sz="4" w:space="0" w:color="auto"/>
                    <w:left w:val="single" w:sz="4" w:space="0" w:color="auto"/>
                    <w:bottom w:val="single" w:sz="4" w:space="0" w:color="auto"/>
                    <w:right w:val="single" w:sz="4" w:space="0" w:color="auto"/>
                  </w:tcBorders>
                </w:tcPr>
                <w:p w:rsidR="00B52C47" w:rsidRPr="00B327B1" w:rsidRDefault="00B327B1" w:rsidP="00B810F7">
                  <w:pPr>
                    <w:rPr>
                      <w:rFonts w:ascii="Times New Roman" w:hAnsi="Times New Roman" w:cs="Times New Roman"/>
                      <w:sz w:val="18"/>
                      <w:szCs w:val="20"/>
                      <w:lang w:val="kk-KZ"/>
                    </w:rPr>
                  </w:pPr>
                  <w:r>
                    <w:rPr>
                      <w:rFonts w:ascii="Times New Roman" w:hAnsi="Times New Roman" w:cs="Times New Roman"/>
                      <w:sz w:val="18"/>
                      <w:szCs w:val="20"/>
                      <w:lang w:val="kk-KZ"/>
                    </w:rPr>
                    <w:t>3</w:t>
                  </w:r>
                </w:p>
              </w:tc>
              <w:tc>
                <w:tcPr>
                  <w:tcW w:w="851" w:type="dxa"/>
                  <w:tcBorders>
                    <w:top w:val="single" w:sz="4" w:space="0" w:color="auto"/>
                    <w:left w:val="single" w:sz="4" w:space="0" w:color="auto"/>
                    <w:bottom w:val="single" w:sz="4" w:space="0" w:color="auto"/>
                    <w:right w:val="single" w:sz="4" w:space="0" w:color="auto"/>
                  </w:tcBorders>
                </w:tcPr>
                <w:p w:rsidR="00B52C47" w:rsidRPr="00B327B1" w:rsidRDefault="00B327B1" w:rsidP="00B810F7">
                  <w:pPr>
                    <w:rPr>
                      <w:rFonts w:ascii="Times New Roman" w:hAnsi="Times New Roman" w:cs="Times New Roman"/>
                      <w:sz w:val="18"/>
                      <w:szCs w:val="20"/>
                      <w:lang w:val="kk-KZ"/>
                    </w:rPr>
                  </w:pPr>
                  <w:r>
                    <w:rPr>
                      <w:rFonts w:ascii="Times New Roman" w:hAnsi="Times New Roman" w:cs="Times New Roman"/>
                      <w:sz w:val="18"/>
                      <w:szCs w:val="20"/>
                      <w:lang w:val="kk-KZ"/>
                    </w:rPr>
                    <w:t>2</w:t>
                  </w:r>
                </w:p>
              </w:tc>
              <w:tc>
                <w:tcPr>
                  <w:tcW w:w="992"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3" w:type="dxa"/>
                  <w:tcBorders>
                    <w:top w:val="single" w:sz="4" w:space="0" w:color="auto"/>
                    <w:left w:val="single" w:sz="4" w:space="0" w:color="auto"/>
                    <w:bottom w:val="single" w:sz="4" w:space="0" w:color="auto"/>
                    <w:right w:val="single" w:sz="4" w:space="0" w:color="auto"/>
                  </w:tcBorders>
                  <w:hideMark/>
                </w:tcPr>
                <w:p w:rsidR="00B52C47" w:rsidRPr="00B52C47" w:rsidRDefault="00B52C47" w:rsidP="00B810F7">
                  <w:pPr>
                    <w:rPr>
                      <w:rFonts w:ascii="Times New Roman" w:hAnsi="Times New Roman" w:cs="Times New Roman"/>
                      <w:sz w:val="18"/>
                      <w:szCs w:val="20"/>
                      <w:lang w:val="kk-KZ"/>
                    </w:rPr>
                  </w:pP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Высшая категория</w:t>
                  </w: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Первая категория</w:t>
                  </w:r>
                </w:p>
              </w:tc>
              <w:tc>
                <w:tcPr>
                  <w:tcW w:w="850" w:type="dxa"/>
                  <w:tcBorders>
                    <w:top w:val="single" w:sz="4" w:space="0" w:color="auto"/>
                    <w:left w:val="single" w:sz="4" w:space="0" w:color="auto"/>
                    <w:bottom w:val="single" w:sz="4" w:space="0" w:color="auto"/>
                    <w:right w:val="single" w:sz="4" w:space="0" w:color="auto"/>
                  </w:tcBorders>
                  <w:hideMark/>
                </w:tcPr>
                <w:p w:rsidR="00B52C47" w:rsidRPr="00B327B1" w:rsidRDefault="00B52C47" w:rsidP="00B810F7">
                  <w:pPr>
                    <w:rPr>
                      <w:rFonts w:ascii="Times New Roman" w:hAnsi="Times New Roman" w:cs="Times New Roman"/>
                      <w:sz w:val="18"/>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B52C47" w:rsidRPr="00B327B1" w:rsidRDefault="00B327B1" w:rsidP="00B810F7">
                  <w:pPr>
                    <w:rPr>
                      <w:rFonts w:ascii="Times New Roman" w:hAnsi="Times New Roman" w:cs="Times New Roman"/>
                      <w:sz w:val="18"/>
                      <w:szCs w:val="20"/>
                      <w:lang w:val="kk-KZ"/>
                    </w:rPr>
                  </w:pPr>
                  <w:r>
                    <w:rPr>
                      <w:rFonts w:ascii="Times New Roman" w:hAnsi="Times New Roman" w:cs="Times New Roman"/>
                      <w:sz w:val="18"/>
                      <w:szCs w:val="20"/>
                      <w:lang w:val="kk-KZ"/>
                    </w:rPr>
                    <w:t>1</w:t>
                  </w: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Вторая категория</w:t>
                  </w: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2" w:type="dxa"/>
                  <w:tcBorders>
                    <w:top w:val="single" w:sz="4" w:space="0" w:color="auto"/>
                    <w:left w:val="single" w:sz="4" w:space="0" w:color="auto"/>
                    <w:bottom w:val="single" w:sz="4" w:space="0" w:color="auto"/>
                    <w:right w:val="single" w:sz="4" w:space="0" w:color="auto"/>
                  </w:tcBorders>
                  <w:hideMark/>
                </w:tcPr>
                <w:p w:rsidR="00B52C47" w:rsidRPr="00B327B1" w:rsidRDefault="00B52C47" w:rsidP="00B810F7">
                  <w:pPr>
                    <w:rPr>
                      <w:rFonts w:ascii="Times New Roman" w:hAnsi="Times New Roman" w:cs="Times New Roman"/>
                      <w:sz w:val="18"/>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B52C47" w:rsidRPr="00B327B1" w:rsidRDefault="00B52C47" w:rsidP="00B810F7">
                  <w:pPr>
                    <w:rPr>
                      <w:rFonts w:ascii="Times New Roman" w:hAnsi="Times New Roman" w:cs="Times New Roman"/>
                      <w:sz w:val="18"/>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педагог</w:t>
                  </w: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B52C47" w:rsidRPr="00B327B1" w:rsidRDefault="00B327B1" w:rsidP="00B810F7">
                  <w:pPr>
                    <w:rPr>
                      <w:rFonts w:ascii="Times New Roman" w:hAnsi="Times New Roman" w:cs="Times New Roman"/>
                      <w:sz w:val="18"/>
                      <w:szCs w:val="20"/>
                      <w:lang w:val="kk-KZ"/>
                    </w:rPr>
                  </w:pPr>
                  <w:r>
                    <w:rPr>
                      <w:rFonts w:ascii="Times New Roman" w:hAnsi="Times New Roman" w:cs="Times New Roman"/>
                      <w:sz w:val="18"/>
                      <w:szCs w:val="20"/>
                      <w:lang w:val="kk-KZ"/>
                    </w:rPr>
                    <w:t>1</w:t>
                  </w: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Без кат</w:t>
                  </w: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2"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c>
                <w:tcPr>
                  <w:tcW w:w="993" w:type="dxa"/>
                  <w:tcBorders>
                    <w:top w:val="single" w:sz="4" w:space="0" w:color="auto"/>
                    <w:left w:val="single" w:sz="4" w:space="0" w:color="auto"/>
                    <w:bottom w:val="single" w:sz="4" w:space="0" w:color="auto"/>
                    <w:right w:val="single" w:sz="4" w:space="0" w:color="auto"/>
                  </w:tcBorders>
                </w:tcPr>
                <w:p w:rsidR="00B52C47" w:rsidRPr="000E1BE9" w:rsidRDefault="00B52C47" w:rsidP="00B810F7">
                  <w:pPr>
                    <w:rPr>
                      <w:rFonts w:ascii="Times New Roman" w:hAnsi="Times New Roman" w:cs="Times New Roman"/>
                      <w:sz w:val="18"/>
                      <w:szCs w:val="20"/>
                      <w:lang w:val="kk-KZ"/>
                    </w:rPr>
                  </w:pPr>
                </w:p>
              </w:tc>
            </w:tr>
            <w:tr w:rsidR="00B52C47" w:rsidRPr="00855060" w:rsidTr="00B52C47">
              <w:tc>
                <w:tcPr>
                  <w:tcW w:w="1588" w:type="dxa"/>
                  <w:tcBorders>
                    <w:top w:val="single" w:sz="4" w:space="0" w:color="auto"/>
                    <w:left w:val="single" w:sz="4" w:space="0" w:color="auto"/>
                    <w:bottom w:val="single" w:sz="4" w:space="0" w:color="auto"/>
                    <w:right w:val="single" w:sz="4" w:space="0" w:color="auto"/>
                  </w:tcBorders>
                  <w:hideMark/>
                </w:tcPr>
                <w:p w:rsidR="00B52C47" w:rsidRPr="00B327B1" w:rsidRDefault="00B327B1" w:rsidP="00B810F7">
                  <w:pPr>
                    <w:rPr>
                      <w:rFonts w:ascii="Times New Roman" w:hAnsi="Times New Roman" w:cs="Times New Roman"/>
                      <w:sz w:val="18"/>
                      <w:szCs w:val="20"/>
                      <w:u w:val="single"/>
                      <w:lang w:val="kk-KZ"/>
                    </w:rPr>
                  </w:pPr>
                  <w:r w:rsidRPr="000E1BE9">
                    <w:rPr>
                      <w:rFonts w:ascii="Times New Roman" w:hAnsi="Times New Roman" w:cs="Times New Roman"/>
                      <w:sz w:val="18"/>
                      <w:szCs w:val="20"/>
                      <w:u w:val="single"/>
                      <w:lang w:val="kk-KZ"/>
                    </w:rPr>
                    <w:t>И</w:t>
                  </w:r>
                  <w:r w:rsidR="00B52C47" w:rsidRPr="000E1BE9">
                    <w:rPr>
                      <w:rFonts w:ascii="Times New Roman" w:hAnsi="Times New Roman" w:cs="Times New Roman"/>
                      <w:sz w:val="18"/>
                      <w:szCs w:val="20"/>
                      <w:u w:val="single"/>
                      <w:lang w:val="kk-KZ"/>
                    </w:rPr>
                    <w:t>того</w:t>
                  </w:r>
                  <w:r>
                    <w:rPr>
                      <w:rFonts w:ascii="Times New Roman" w:hAnsi="Times New Roman" w:cs="Times New Roman"/>
                      <w:sz w:val="18"/>
                      <w:szCs w:val="20"/>
                      <w:u w:val="single"/>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B52C47" w:rsidRPr="00B327B1" w:rsidRDefault="00B327B1" w:rsidP="00B810F7">
                  <w:pPr>
                    <w:rPr>
                      <w:rFonts w:ascii="Times New Roman" w:hAnsi="Times New Roman" w:cs="Times New Roman"/>
                      <w:sz w:val="18"/>
                      <w:szCs w:val="20"/>
                      <w:lang w:val="kk-KZ"/>
                    </w:rPr>
                  </w:pPr>
                  <w:r>
                    <w:rPr>
                      <w:rFonts w:ascii="Times New Roman" w:hAnsi="Times New Roman" w:cs="Times New Roman"/>
                      <w:sz w:val="18"/>
                      <w:szCs w:val="20"/>
                      <w:lang w:val="kk-KZ"/>
                    </w:rPr>
                    <w:t>4</w:t>
                  </w:r>
                </w:p>
              </w:tc>
              <w:tc>
                <w:tcPr>
                  <w:tcW w:w="851" w:type="dxa"/>
                  <w:tcBorders>
                    <w:top w:val="single" w:sz="4" w:space="0" w:color="auto"/>
                    <w:left w:val="single" w:sz="4" w:space="0" w:color="auto"/>
                    <w:bottom w:val="single" w:sz="4" w:space="0" w:color="auto"/>
                    <w:right w:val="single" w:sz="4" w:space="0" w:color="auto"/>
                  </w:tcBorders>
                </w:tcPr>
                <w:p w:rsidR="00B52C47" w:rsidRPr="00B327B1" w:rsidRDefault="00B327B1" w:rsidP="00B810F7">
                  <w:pPr>
                    <w:rPr>
                      <w:rFonts w:ascii="Times New Roman" w:hAnsi="Times New Roman" w:cs="Times New Roman"/>
                      <w:sz w:val="18"/>
                      <w:szCs w:val="20"/>
                      <w:lang w:val="kk-KZ"/>
                    </w:rPr>
                  </w:pPr>
                  <w:r>
                    <w:rPr>
                      <w:rFonts w:ascii="Times New Roman" w:hAnsi="Times New Roman" w:cs="Times New Roman"/>
                      <w:sz w:val="18"/>
                      <w:szCs w:val="20"/>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2</w:t>
                  </w:r>
                </w:p>
              </w:tc>
              <w:tc>
                <w:tcPr>
                  <w:tcW w:w="850" w:type="dxa"/>
                  <w:tcBorders>
                    <w:top w:val="single" w:sz="4" w:space="0" w:color="auto"/>
                    <w:left w:val="single" w:sz="4" w:space="0" w:color="auto"/>
                    <w:bottom w:val="single" w:sz="4" w:space="0" w:color="auto"/>
                    <w:right w:val="single" w:sz="4" w:space="0" w:color="auto"/>
                  </w:tcBorders>
                  <w:hideMark/>
                </w:tcPr>
                <w:p w:rsidR="00B52C47" w:rsidRPr="000E1BE9" w:rsidRDefault="00B52C47" w:rsidP="00B810F7">
                  <w:pPr>
                    <w:rPr>
                      <w:rFonts w:ascii="Times New Roman" w:hAnsi="Times New Roman" w:cs="Times New Roman"/>
                      <w:sz w:val="18"/>
                      <w:szCs w:val="20"/>
                      <w:lang w:val="kk-KZ"/>
                    </w:rPr>
                  </w:pPr>
                  <w:r w:rsidRPr="000E1BE9">
                    <w:rPr>
                      <w:rFonts w:ascii="Times New Roman" w:hAnsi="Times New Roman" w:cs="Times New Roman"/>
                      <w:sz w:val="18"/>
                      <w:szCs w:val="20"/>
                      <w:lang w:val="kk-KZ"/>
                    </w:rPr>
                    <w:t>1</w:t>
                  </w:r>
                </w:p>
              </w:tc>
              <w:tc>
                <w:tcPr>
                  <w:tcW w:w="993" w:type="dxa"/>
                  <w:tcBorders>
                    <w:top w:val="single" w:sz="4" w:space="0" w:color="auto"/>
                    <w:left w:val="single" w:sz="4" w:space="0" w:color="auto"/>
                    <w:bottom w:val="single" w:sz="4" w:space="0" w:color="auto"/>
                    <w:right w:val="single" w:sz="4" w:space="0" w:color="auto"/>
                  </w:tcBorders>
                  <w:hideMark/>
                </w:tcPr>
                <w:p w:rsidR="00B52C47" w:rsidRPr="00B327B1" w:rsidRDefault="00B52C47" w:rsidP="00B810F7">
                  <w:pPr>
                    <w:rPr>
                      <w:rFonts w:ascii="Times New Roman" w:hAnsi="Times New Roman" w:cs="Times New Roman"/>
                      <w:sz w:val="18"/>
                      <w:szCs w:val="20"/>
                      <w:lang w:val="kk-KZ"/>
                    </w:rPr>
                  </w:pPr>
                </w:p>
              </w:tc>
            </w:tr>
          </w:tbl>
          <w:p w:rsidR="00B327B1" w:rsidRDefault="00B327B1" w:rsidP="00B810F7">
            <w:pPr>
              <w:rPr>
                <w:rFonts w:ascii="Times New Roman" w:hAnsi="Times New Roman" w:cs="Times New Roman"/>
                <w:sz w:val="24"/>
                <w:lang w:val="kk-KZ"/>
              </w:rPr>
            </w:pPr>
          </w:p>
          <w:p w:rsidR="00B52C47" w:rsidRPr="00B327B1" w:rsidRDefault="00B327B1" w:rsidP="00B327B1">
            <w:pPr>
              <w:rPr>
                <w:rFonts w:ascii="Times New Roman" w:hAnsi="Times New Roman" w:cs="Times New Roman"/>
                <w:sz w:val="28"/>
                <w:lang w:val="kk-KZ"/>
              </w:rPr>
            </w:pPr>
            <w:r w:rsidRPr="00B327B1">
              <w:rPr>
                <w:rFonts w:ascii="Times New Roman" w:hAnsi="Times New Roman" w:cs="Times New Roman"/>
                <w:sz w:val="28"/>
                <w:lang w:val="kk-KZ"/>
              </w:rPr>
              <w:t xml:space="preserve">Мектепке дейінгі ұйым педагогтарының білім деңгейі тұрақты, аттестаттау кесте бойынша жүргізілуде. Қазіргі уақытта барлық педагогтардың білімі бар. Балабақшаның кадрлық әлеуеті жемісті шығармашылық </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үдеріске </w:t>
            </w:r>
            <w:r>
              <w:rPr>
                <w:rFonts w:ascii="Times New Roman" w:hAnsi="Times New Roman" w:cs="Times New Roman"/>
                <w:sz w:val="28"/>
                <w:lang w:val="kk-KZ"/>
              </w:rPr>
              <w:t xml:space="preserve"> </w:t>
            </w:r>
            <w:r w:rsidRPr="00B327B1">
              <w:rPr>
                <w:rFonts w:ascii="Times New Roman" w:hAnsi="Times New Roman" w:cs="Times New Roman"/>
                <w:sz w:val="28"/>
                <w:lang w:val="kk-KZ"/>
              </w:rPr>
              <w:t>ықпал</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 етеді. </w:t>
            </w:r>
            <w:r>
              <w:rPr>
                <w:rFonts w:ascii="Times New Roman" w:hAnsi="Times New Roman" w:cs="Times New Roman"/>
                <w:sz w:val="28"/>
                <w:lang w:val="kk-KZ"/>
              </w:rPr>
              <w:t xml:space="preserve"> </w:t>
            </w:r>
            <w:r w:rsidRPr="00B327B1">
              <w:rPr>
                <w:rFonts w:ascii="Times New Roman" w:hAnsi="Times New Roman" w:cs="Times New Roman"/>
                <w:sz w:val="28"/>
                <w:lang w:val="kk-KZ"/>
              </w:rPr>
              <w:t>Педагогтар кестеге</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 сәйкес </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біліктілікті </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арттыру </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курстарынан </w:t>
            </w:r>
            <w:r>
              <w:rPr>
                <w:rFonts w:ascii="Times New Roman" w:hAnsi="Times New Roman" w:cs="Times New Roman"/>
                <w:sz w:val="28"/>
                <w:lang w:val="kk-KZ"/>
              </w:rPr>
              <w:t xml:space="preserve"> </w:t>
            </w:r>
            <w:r w:rsidRPr="00B327B1">
              <w:rPr>
                <w:rFonts w:ascii="Times New Roman" w:hAnsi="Times New Roman" w:cs="Times New Roman"/>
                <w:sz w:val="28"/>
                <w:lang w:val="kk-KZ"/>
              </w:rPr>
              <w:t>өтіп, өздерінің</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 кәсіби </w:t>
            </w:r>
            <w:r>
              <w:rPr>
                <w:rFonts w:ascii="Times New Roman" w:hAnsi="Times New Roman" w:cs="Times New Roman"/>
                <w:sz w:val="28"/>
                <w:lang w:val="kk-KZ"/>
              </w:rPr>
              <w:t xml:space="preserve"> </w:t>
            </w:r>
            <w:r w:rsidRPr="00B327B1">
              <w:rPr>
                <w:rFonts w:ascii="Times New Roman" w:hAnsi="Times New Roman" w:cs="Times New Roman"/>
                <w:sz w:val="28"/>
                <w:lang w:val="kk-KZ"/>
              </w:rPr>
              <w:t>деңгейін</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 арттырып,</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 балаларды</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 тәрбиелеу мен </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оқыту </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сапасын </w:t>
            </w:r>
            <w:r>
              <w:rPr>
                <w:rFonts w:ascii="Times New Roman" w:hAnsi="Times New Roman" w:cs="Times New Roman"/>
                <w:sz w:val="28"/>
                <w:lang w:val="kk-KZ"/>
              </w:rPr>
              <w:t xml:space="preserve"> </w:t>
            </w:r>
            <w:r w:rsidRPr="00B327B1">
              <w:rPr>
                <w:rFonts w:ascii="Times New Roman" w:hAnsi="Times New Roman" w:cs="Times New Roman"/>
                <w:sz w:val="28"/>
                <w:lang w:val="kk-KZ"/>
              </w:rPr>
              <w:t>жақсарту</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 жөніндегі </w:t>
            </w:r>
            <w:r>
              <w:rPr>
                <w:rFonts w:ascii="Times New Roman" w:hAnsi="Times New Roman" w:cs="Times New Roman"/>
                <w:sz w:val="28"/>
                <w:lang w:val="kk-KZ"/>
              </w:rPr>
              <w:t xml:space="preserve"> </w:t>
            </w:r>
            <w:r w:rsidRPr="00B327B1">
              <w:rPr>
                <w:rFonts w:ascii="Times New Roman" w:hAnsi="Times New Roman" w:cs="Times New Roman"/>
                <w:sz w:val="28"/>
                <w:lang w:val="kk-KZ"/>
              </w:rPr>
              <w:t>жұм</w:t>
            </w:r>
            <w:r>
              <w:rPr>
                <w:rFonts w:ascii="Times New Roman" w:hAnsi="Times New Roman" w:cs="Times New Roman"/>
                <w:sz w:val="28"/>
                <w:lang w:val="kk-KZ"/>
              </w:rPr>
              <w:t xml:space="preserve">ысты жандандырады. Педагогтар  </w:t>
            </w:r>
            <w:r w:rsidRPr="00B327B1">
              <w:rPr>
                <w:rFonts w:ascii="Times New Roman" w:hAnsi="Times New Roman" w:cs="Times New Roman"/>
                <w:sz w:val="28"/>
                <w:lang w:val="kk-KZ"/>
              </w:rPr>
              <w:t xml:space="preserve"> біліктілігі мен кәсіби шеберлігін арттыру "Өрлеу" ұлттық біліктілікті арттыру орталығы "АҚ</w:t>
            </w:r>
            <w:r>
              <w:rPr>
                <w:rFonts w:ascii="Times New Roman" w:hAnsi="Times New Roman" w:cs="Times New Roman"/>
                <w:sz w:val="28"/>
                <w:lang w:val="kk-KZ"/>
              </w:rPr>
              <w:t xml:space="preserve"> </w:t>
            </w:r>
            <w:r w:rsidRPr="00B327B1">
              <w:rPr>
                <w:rFonts w:ascii="Times New Roman" w:hAnsi="Times New Roman" w:cs="Times New Roman"/>
                <w:sz w:val="28"/>
                <w:lang w:val="kk-KZ"/>
              </w:rPr>
              <w:t xml:space="preserve"> жанындағы</w:t>
            </w:r>
            <w:r>
              <w:rPr>
                <w:rFonts w:ascii="Times New Roman" w:hAnsi="Times New Roman" w:cs="Times New Roman"/>
                <w:sz w:val="28"/>
                <w:lang w:val="kk-KZ"/>
              </w:rPr>
              <w:t xml:space="preserve">  курстардан   </w:t>
            </w:r>
            <w:r w:rsidRPr="00B327B1">
              <w:rPr>
                <w:rFonts w:ascii="Times New Roman" w:hAnsi="Times New Roman" w:cs="Times New Roman"/>
                <w:sz w:val="28"/>
                <w:lang w:val="kk-KZ"/>
              </w:rPr>
              <w:t>өтті.</w:t>
            </w:r>
          </w:p>
        </w:tc>
        <w:tc>
          <w:tcPr>
            <w:tcW w:w="2835" w:type="dxa"/>
            <w:tcBorders>
              <w:top w:val="single" w:sz="4" w:space="0" w:color="auto"/>
              <w:left w:val="single" w:sz="4" w:space="0" w:color="auto"/>
              <w:bottom w:val="single" w:sz="4" w:space="0" w:color="auto"/>
              <w:right w:val="single" w:sz="4" w:space="0" w:color="auto"/>
            </w:tcBorders>
          </w:tcPr>
          <w:p w:rsidR="00B52C47" w:rsidRPr="00A25AFA" w:rsidRDefault="00B52C47" w:rsidP="00B810F7">
            <w:pPr>
              <w:jc w:val="center"/>
              <w:rPr>
                <w:rFonts w:ascii="Times New Roman" w:hAnsi="Times New Roman" w:cs="Times New Roman"/>
                <w:sz w:val="28"/>
                <w:lang w:val="kk-KZ"/>
              </w:rPr>
            </w:pPr>
          </w:p>
          <w:p w:rsidR="00B52C47" w:rsidRPr="00A25AFA" w:rsidRDefault="00B52C47" w:rsidP="00B810F7">
            <w:pPr>
              <w:jc w:val="center"/>
              <w:rPr>
                <w:rFonts w:ascii="Times New Roman" w:hAnsi="Times New Roman" w:cs="Times New Roman"/>
                <w:sz w:val="28"/>
                <w:lang w:val="kk-KZ"/>
              </w:rPr>
            </w:pPr>
          </w:p>
          <w:p w:rsidR="00B52C47" w:rsidRPr="00A25AFA" w:rsidRDefault="00B52C47" w:rsidP="00B810F7">
            <w:pPr>
              <w:jc w:val="center"/>
              <w:rPr>
                <w:rFonts w:ascii="Times New Roman" w:hAnsi="Times New Roman" w:cs="Times New Roman"/>
                <w:sz w:val="28"/>
                <w:lang w:val="kk-KZ"/>
              </w:rPr>
            </w:pPr>
          </w:p>
          <w:p w:rsidR="00B52C47" w:rsidRPr="00A25AFA" w:rsidRDefault="00B52C47" w:rsidP="00B810F7">
            <w:pPr>
              <w:jc w:val="center"/>
              <w:rPr>
                <w:rFonts w:ascii="Times New Roman" w:hAnsi="Times New Roman" w:cs="Times New Roman"/>
                <w:sz w:val="28"/>
                <w:lang w:val="kk-KZ"/>
              </w:rPr>
            </w:pPr>
          </w:p>
          <w:p w:rsidR="00B52C47" w:rsidRPr="00B52C47" w:rsidRDefault="00B52C47" w:rsidP="00B810F7">
            <w:pPr>
              <w:jc w:val="center"/>
              <w:rPr>
                <w:rFonts w:ascii="Times New Roman" w:hAnsi="Times New Roman" w:cs="Times New Roman"/>
                <w:sz w:val="28"/>
                <w:lang w:val="kk-KZ"/>
              </w:rPr>
            </w:pPr>
            <w:r>
              <w:rPr>
                <w:rFonts w:ascii="Times New Roman" w:hAnsi="Times New Roman" w:cs="Times New Roman"/>
                <w:sz w:val="28"/>
                <w:lang w:val="kk-KZ"/>
              </w:rPr>
              <w:t>Штаттық  жүктеме</w:t>
            </w: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r>
              <w:rPr>
                <w:rFonts w:ascii="Times New Roman" w:hAnsi="Times New Roman" w:cs="Times New Roman"/>
                <w:sz w:val="28"/>
              </w:rPr>
              <w:t xml:space="preserve"> </w:t>
            </w:r>
          </w:p>
          <w:p w:rsidR="00B52C47" w:rsidRPr="00136DD9" w:rsidRDefault="00136DD9" w:rsidP="00B810F7">
            <w:pPr>
              <w:jc w:val="center"/>
              <w:rPr>
                <w:rFonts w:ascii="Times New Roman" w:hAnsi="Times New Roman" w:cs="Times New Roman"/>
                <w:sz w:val="28"/>
                <w:lang w:val="kk-KZ"/>
              </w:rPr>
            </w:pPr>
            <w:r>
              <w:rPr>
                <w:rFonts w:ascii="Times New Roman" w:hAnsi="Times New Roman" w:cs="Times New Roman"/>
                <w:sz w:val="28"/>
                <w:lang w:val="kk-KZ"/>
              </w:rPr>
              <w:t>Педагогтар жайлы  мәлімет</w:t>
            </w: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tc>
        <w:tc>
          <w:tcPr>
            <w:tcW w:w="2551" w:type="dxa"/>
            <w:tcBorders>
              <w:top w:val="single" w:sz="4" w:space="0" w:color="auto"/>
              <w:left w:val="single" w:sz="4" w:space="0" w:color="auto"/>
              <w:bottom w:val="single" w:sz="4" w:space="0" w:color="auto"/>
              <w:right w:val="single" w:sz="4" w:space="0" w:color="auto"/>
            </w:tcBorders>
          </w:tcPr>
          <w:p w:rsidR="00136DD9" w:rsidRDefault="00136DD9" w:rsidP="00551B89">
            <w:pPr>
              <w:rPr>
                <w:rFonts w:ascii="Times New Roman" w:hAnsi="Times New Roman" w:cs="Times New Roman"/>
                <w:sz w:val="28"/>
                <w:lang w:val="kk-KZ"/>
              </w:rPr>
            </w:pPr>
          </w:p>
          <w:p w:rsidR="00136DD9" w:rsidRDefault="00136DD9" w:rsidP="00B810F7">
            <w:pPr>
              <w:jc w:val="center"/>
              <w:rPr>
                <w:rFonts w:ascii="Times New Roman" w:hAnsi="Times New Roman" w:cs="Times New Roman"/>
                <w:sz w:val="28"/>
                <w:lang w:val="kk-KZ"/>
              </w:rPr>
            </w:pPr>
          </w:p>
          <w:p w:rsidR="00136DD9" w:rsidRDefault="00551B89" w:rsidP="00B810F7">
            <w:pPr>
              <w:jc w:val="center"/>
              <w:rPr>
                <w:rFonts w:ascii="Times New Roman" w:hAnsi="Times New Roman" w:cs="Times New Roman"/>
                <w:sz w:val="28"/>
                <w:lang w:val="kk-KZ"/>
              </w:rPr>
            </w:pPr>
            <w:hyperlink r:id="rId9" w:history="1">
              <w:r w:rsidRPr="006C5FFF">
                <w:rPr>
                  <w:rStyle w:val="a3"/>
                  <w:rFonts w:ascii="Times New Roman" w:hAnsi="Times New Roman" w:cs="Times New Roman"/>
                  <w:sz w:val="28"/>
                  <w:lang w:val="kk-KZ"/>
                </w:rPr>
                <w:t>https://cloud.mail.ru/public/KEUb/BG6ow4RkT</w:t>
              </w:r>
            </w:hyperlink>
          </w:p>
          <w:p w:rsidR="00551B89" w:rsidRDefault="00551B89" w:rsidP="00B810F7">
            <w:pPr>
              <w:jc w:val="center"/>
              <w:rPr>
                <w:rFonts w:ascii="Times New Roman" w:hAnsi="Times New Roman" w:cs="Times New Roman"/>
                <w:sz w:val="28"/>
                <w:lang w:val="kk-KZ"/>
              </w:rPr>
            </w:pPr>
          </w:p>
          <w:p w:rsidR="00136DD9" w:rsidRDefault="00136DD9" w:rsidP="00B810F7">
            <w:pPr>
              <w:jc w:val="center"/>
              <w:rPr>
                <w:rFonts w:ascii="Times New Roman" w:hAnsi="Times New Roman" w:cs="Times New Roman"/>
                <w:sz w:val="28"/>
                <w:lang w:val="kk-KZ"/>
              </w:rPr>
            </w:pPr>
          </w:p>
          <w:p w:rsidR="00136DD9" w:rsidRDefault="00136DD9" w:rsidP="00B810F7">
            <w:pPr>
              <w:jc w:val="center"/>
              <w:rPr>
                <w:rFonts w:ascii="Times New Roman" w:hAnsi="Times New Roman" w:cs="Times New Roman"/>
                <w:sz w:val="28"/>
                <w:lang w:val="kk-KZ"/>
              </w:rPr>
            </w:pPr>
          </w:p>
          <w:p w:rsidR="00136DD9" w:rsidRDefault="00136DD9" w:rsidP="00B810F7">
            <w:pPr>
              <w:jc w:val="center"/>
              <w:rPr>
                <w:rFonts w:ascii="Times New Roman" w:hAnsi="Times New Roman" w:cs="Times New Roman"/>
                <w:sz w:val="28"/>
                <w:lang w:val="kk-KZ"/>
              </w:rPr>
            </w:pPr>
          </w:p>
          <w:p w:rsidR="00B52C47" w:rsidRPr="00136DD9" w:rsidRDefault="00B52C47" w:rsidP="00B810F7">
            <w:pPr>
              <w:jc w:val="center"/>
              <w:rPr>
                <w:rFonts w:ascii="Times New Roman" w:hAnsi="Times New Roman" w:cs="Times New Roman"/>
                <w:sz w:val="28"/>
                <w:lang w:val="kk-KZ"/>
              </w:rPr>
            </w:pPr>
            <w:r w:rsidRPr="00136DD9">
              <w:rPr>
                <w:rFonts w:ascii="Times New Roman" w:hAnsi="Times New Roman" w:cs="Times New Roman"/>
                <w:sz w:val="28"/>
                <w:lang w:val="kk-KZ"/>
              </w:rPr>
              <w:t xml:space="preserve"> </w:t>
            </w:r>
          </w:p>
        </w:tc>
      </w:tr>
      <w:tr w:rsidR="00B52C47" w:rsidRPr="00551B89" w:rsidTr="00706165">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B52C47" w:rsidRPr="00A34474" w:rsidRDefault="00A34474" w:rsidP="00B810F7">
            <w:pPr>
              <w:rPr>
                <w:rFonts w:ascii="Times New Roman" w:hAnsi="Times New Roman" w:cs="Times New Roman"/>
                <w:sz w:val="28"/>
                <w:lang w:val="kk-KZ"/>
              </w:rPr>
            </w:pPr>
            <w:r>
              <w:rPr>
                <w:rFonts w:ascii="Times New Roman" w:hAnsi="Times New Roman" w:cs="Times New Roman"/>
                <w:sz w:val="28"/>
                <w:lang w:val="kk-KZ"/>
              </w:rPr>
              <w:t>Тәрбиеленушілер жайлы  мәлімет</w:t>
            </w:r>
          </w:p>
        </w:tc>
        <w:tc>
          <w:tcPr>
            <w:tcW w:w="7655" w:type="dxa"/>
            <w:tcBorders>
              <w:top w:val="single" w:sz="4" w:space="0" w:color="auto"/>
              <w:left w:val="single" w:sz="4" w:space="0" w:color="auto"/>
              <w:bottom w:val="single" w:sz="4" w:space="0" w:color="auto"/>
              <w:right w:val="single" w:sz="4" w:space="0" w:color="auto"/>
            </w:tcBorders>
            <w:hideMark/>
          </w:tcPr>
          <w:p w:rsidR="00A34474" w:rsidRPr="00A34474" w:rsidRDefault="006D37FF" w:rsidP="00A34474">
            <w:pPr>
              <w:rPr>
                <w:rFonts w:ascii="Times New Roman" w:hAnsi="Times New Roman" w:cs="Times New Roman"/>
                <w:sz w:val="28"/>
                <w:szCs w:val="28"/>
                <w:lang w:val="kk-KZ"/>
              </w:rPr>
            </w:pPr>
            <w:r>
              <w:rPr>
                <w:rFonts w:ascii="Times New Roman" w:hAnsi="Times New Roman" w:cs="Times New Roman"/>
                <w:sz w:val="28"/>
                <w:szCs w:val="28"/>
                <w:lang w:val="kk-KZ"/>
              </w:rPr>
              <w:t xml:space="preserve">Меңгерушінің  қолымен  және  мөрімен  расталған  әдістемелік  ұсынымдарға  сай  тәрбие  мен  оқыту  нәтижелер </w:t>
            </w:r>
          </w:p>
          <w:p w:rsidR="00A34474" w:rsidRPr="00A34474" w:rsidRDefault="006D37FF">
            <w:pPr>
              <w:rPr>
                <w:rFonts w:ascii="Times New Roman" w:hAnsi="Times New Roman" w:cs="Times New Roman"/>
                <w:sz w:val="28"/>
                <w:szCs w:val="28"/>
                <w:lang w:val="kk-KZ"/>
              </w:rPr>
            </w:pPr>
            <w:r>
              <w:rPr>
                <w:rFonts w:ascii="Times New Roman" w:hAnsi="Times New Roman" w:cs="Times New Roman"/>
                <w:sz w:val="28"/>
                <w:szCs w:val="28"/>
                <w:lang w:val="kk-KZ"/>
              </w:rPr>
              <w:t>ж</w:t>
            </w:r>
            <w:r w:rsidR="00A34474" w:rsidRPr="00A34474">
              <w:rPr>
                <w:rFonts w:ascii="Times New Roman" w:hAnsi="Times New Roman" w:cs="Times New Roman"/>
                <w:sz w:val="28"/>
                <w:szCs w:val="28"/>
                <w:lang w:val="kk-KZ"/>
              </w:rPr>
              <w:t xml:space="preserve">асы </w:t>
            </w:r>
            <w:r>
              <w:rPr>
                <w:rFonts w:ascii="Times New Roman" w:hAnsi="Times New Roman" w:cs="Times New Roman"/>
                <w:sz w:val="28"/>
                <w:szCs w:val="28"/>
                <w:lang w:val="kk-KZ"/>
              </w:rPr>
              <w:t xml:space="preserve"> </w:t>
            </w:r>
            <w:r w:rsidR="00A34474" w:rsidRPr="00A34474">
              <w:rPr>
                <w:rFonts w:ascii="Times New Roman" w:hAnsi="Times New Roman" w:cs="Times New Roman"/>
                <w:sz w:val="28"/>
                <w:szCs w:val="28"/>
                <w:lang w:val="kk-KZ"/>
              </w:rPr>
              <w:t xml:space="preserve">бойынша </w:t>
            </w:r>
            <w:r w:rsidR="00A34474">
              <w:rPr>
                <w:rFonts w:ascii="Times New Roman" w:hAnsi="Times New Roman" w:cs="Times New Roman"/>
                <w:sz w:val="28"/>
                <w:szCs w:val="28"/>
                <w:lang w:val="kk-KZ"/>
              </w:rPr>
              <w:t xml:space="preserve"> </w:t>
            </w:r>
            <w:r w:rsidR="00A34474" w:rsidRPr="00A34474">
              <w:rPr>
                <w:rFonts w:ascii="Times New Roman" w:hAnsi="Times New Roman" w:cs="Times New Roman"/>
                <w:sz w:val="28"/>
                <w:szCs w:val="28"/>
                <w:lang w:val="kk-KZ"/>
              </w:rPr>
              <w:t xml:space="preserve">тәрбиеленушілер </w:t>
            </w:r>
            <w:r w:rsidR="00A34474">
              <w:rPr>
                <w:rFonts w:ascii="Times New Roman" w:hAnsi="Times New Roman" w:cs="Times New Roman"/>
                <w:sz w:val="28"/>
                <w:szCs w:val="28"/>
                <w:lang w:val="kk-KZ"/>
              </w:rPr>
              <w:t xml:space="preserve"> </w:t>
            </w:r>
            <w:r w:rsidR="00A34474" w:rsidRPr="00A34474">
              <w:rPr>
                <w:rFonts w:ascii="Times New Roman" w:hAnsi="Times New Roman" w:cs="Times New Roman"/>
                <w:sz w:val="28"/>
                <w:szCs w:val="28"/>
                <w:lang w:val="kk-KZ"/>
              </w:rPr>
              <w:t>туралы мәліметтер</w:t>
            </w:r>
            <w:r>
              <w:rPr>
                <w:rFonts w:ascii="Times New Roman" w:hAnsi="Times New Roman" w:cs="Times New Roman"/>
                <w:sz w:val="28"/>
                <w:szCs w:val="28"/>
                <w:lang w:val="kk-KZ"/>
              </w:rPr>
              <w:t xml:space="preserve">  қосымшада  көрсетілді</w:t>
            </w:r>
            <w:r w:rsidR="00A34474" w:rsidRPr="00A34474">
              <w:rPr>
                <w:rFonts w:ascii="Times New Roman" w:hAnsi="Times New Roman" w:cs="Times New Roman"/>
                <w:sz w:val="28"/>
                <w:szCs w:val="28"/>
                <w:lang w:val="kk-KZ"/>
              </w:rPr>
              <w:t>.</w:t>
            </w:r>
            <w:r w:rsidR="00136DD9">
              <w:rPr>
                <w:rFonts w:ascii="Times New Roman" w:hAnsi="Times New Roman" w:cs="Times New Roman"/>
                <w:sz w:val="28"/>
                <w:szCs w:val="28"/>
                <w:lang w:val="kk-KZ"/>
              </w:rPr>
              <w:t xml:space="preserve"> </w:t>
            </w:r>
          </w:p>
          <w:p w:rsidR="00A34474" w:rsidRPr="00A34474" w:rsidRDefault="00A34474">
            <w:pPr>
              <w:rPr>
                <w:rFonts w:ascii="Times New Roman" w:hAnsi="Times New Roman" w:cs="Times New Roman"/>
                <w:sz w:val="28"/>
                <w:szCs w:val="28"/>
                <w:lang w:val="kk-KZ"/>
              </w:rPr>
            </w:pPr>
          </w:p>
          <w:p w:rsidR="00B52C47" w:rsidRDefault="007A48E1" w:rsidP="00B810F7">
            <w:pPr>
              <w:rPr>
                <w:rFonts w:ascii="Times New Roman" w:hAnsi="Times New Roman" w:cs="Times New Roman"/>
                <w:sz w:val="28"/>
                <w:lang w:val="kk-KZ"/>
              </w:rPr>
            </w:pPr>
            <w:r>
              <w:rPr>
                <w:rFonts w:ascii="Times New Roman" w:hAnsi="Times New Roman" w:cs="Times New Roman"/>
                <w:sz w:val="28"/>
                <w:lang w:val="kk-KZ"/>
              </w:rPr>
              <w:t>«Балдырған» бөбекжайы» МКҚК-да  6 топ қазақ  тілінде  жұмыс  істейді.</w:t>
            </w:r>
          </w:p>
          <w:p w:rsidR="007A48E1" w:rsidRPr="007A48E1" w:rsidRDefault="007A48E1" w:rsidP="00B810F7">
            <w:pPr>
              <w:rPr>
                <w:rFonts w:ascii="Times New Roman" w:hAnsi="Times New Roman" w:cs="Times New Roman"/>
                <w:sz w:val="28"/>
                <w:lang w:val="kk-KZ"/>
              </w:rPr>
            </w:pPr>
          </w:p>
          <w:p w:rsidR="00676012" w:rsidRDefault="00676012" w:rsidP="00B810F7">
            <w:pPr>
              <w:rPr>
                <w:rFonts w:ascii="Times New Roman" w:hAnsi="Times New Roman" w:cs="Times New Roman"/>
                <w:b/>
                <w:sz w:val="24"/>
                <w:lang w:val="kk-KZ"/>
              </w:rPr>
            </w:pPr>
            <w:r w:rsidRPr="00676012">
              <w:rPr>
                <w:rFonts w:ascii="Times New Roman" w:hAnsi="Times New Roman" w:cs="Times New Roman"/>
                <w:b/>
                <w:sz w:val="24"/>
                <w:lang w:val="kk-KZ"/>
              </w:rPr>
              <w:t>Білім алушылар (тәрбиеленушілер) контингентінің қозғалысы туралы мәліметтер:</w:t>
            </w:r>
          </w:p>
          <w:p w:rsidR="00B52C47" w:rsidRPr="00551B89" w:rsidRDefault="00B52C47" w:rsidP="00B810F7">
            <w:pPr>
              <w:rPr>
                <w:rFonts w:ascii="Times New Roman" w:hAnsi="Times New Roman" w:cs="Times New Roman"/>
                <w:sz w:val="28"/>
                <w:lang w:val="kk-KZ"/>
              </w:rPr>
            </w:pPr>
          </w:p>
        </w:tc>
        <w:tc>
          <w:tcPr>
            <w:tcW w:w="2835" w:type="dxa"/>
            <w:tcBorders>
              <w:top w:val="single" w:sz="4" w:space="0" w:color="auto"/>
              <w:left w:val="single" w:sz="4" w:space="0" w:color="auto"/>
              <w:bottom w:val="single" w:sz="4" w:space="0" w:color="auto"/>
              <w:right w:val="single" w:sz="4" w:space="0" w:color="auto"/>
            </w:tcBorders>
          </w:tcPr>
          <w:p w:rsidR="00B52C47" w:rsidRDefault="00B52C47" w:rsidP="00B810F7">
            <w:pPr>
              <w:jc w:val="center"/>
              <w:rPr>
                <w:rFonts w:ascii="Times New Roman" w:hAnsi="Times New Roman" w:cs="Times New Roman"/>
                <w:sz w:val="28"/>
                <w:lang w:val="kk-KZ"/>
              </w:rPr>
            </w:pPr>
          </w:p>
          <w:p w:rsidR="00B52C47" w:rsidRDefault="00B52C47" w:rsidP="00B810F7">
            <w:pPr>
              <w:jc w:val="center"/>
              <w:rPr>
                <w:rFonts w:ascii="Times New Roman" w:hAnsi="Times New Roman" w:cs="Times New Roman"/>
                <w:sz w:val="28"/>
              </w:rPr>
            </w:pPr>
          </w:p>
          <w:p w:rsidR="00B52C47" w:rsidRPr="00676012" w:rsidRDefault="00676012" w:rsidP="00B810F7">
            <w:pPr>
              <w:jc w:val="center"/>
              <w:rPr>
                <w:rFonts w:ascii="Times New Roman" w:hAnsi="Times New Roman" w:cs="Times New Roman"/>
                <w:sz w:val="28"/>
                <w:lang w:val="kk-KZ"/>
              </w:rPr>
            </w:pPr>
            <w:r>
              <w:rPr>
                <w:rFonts w:ascii="Times New Roman" w:hAnsi="Times New Roman" w:cs="Times New Roman"/>
                <w:sz w:val="28"/>
                <w:lang w:val="kk-KZ"/>
              </w:rPr>
              <w:t>Балалар  тізімі</w:t>
            </w: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p w:rsidR="00B52C47" w:rsidRDefault="00B52C47" w:rsidP="00B810F7">
            <w:pPr>
              <w:jc w:val="center"/>
              <w:rPr>
                <w:rFonts w:ascii="Times New Roman" w:hAnsi="Times New Roman" w:cs="Times New Roman"/>
                <w:sz w:val="28"/>
              </w:rPr>
            </w:pPr>
          </w:p>
        </w:tc>
        <w:tc>
          <w:tcPr>
            <w:tcW w:w="2551" w:type="dxa"/>
            <w:tcBorders>
              <w:top w:val="single" w:sz="4" w:space="0" w:color="auto"/>
              <w:left w:val="single" w:sz="4" w:space="0" w:color="auto"/>
              <w:bottom w:val="single" w:sz="4" w:space="0" w:color="auto"/>
              <w:right w:val="single" w:sz="4" w:space="0" w:color="auto"/>
            </w:tcBorders>
          </w:tcPr>
          <w:p w:rsidR="00136DD9" w:rsidRDefault="00136DD9" w:rsidP="00B810F7">
            <w:pPr>
              <w:jc w:val="center"/>
              <w:rPr>
                <w:rFonts w:ascii="Times New Roman" w:hAnsi="Times New Roman" w:cs="Times New Roman"/>
                <w:sz w:val="28"/>
                <w:lang w:val="kk-KZ"/>
              </w:rPr>
            </w:pPr>
          </w:p>
          <w:p w:rsidR="00136DD9" w:rsidRDefault="00551B89" w:rsidP="00B810F7">
            <w:pPr>
              <w:jc w:val="center"/>
              <w:rPr>
                <w:rFonts w:ascii="Times New Roman" w:hAnsi="Times New Roman" w:cs="Times New Roman"/>
                <w:sz w:val="28"/>
                <w:lang w:val="kk-KZ"/>
              </w:rPr>
            </w:pPr>
            <w:hyperlink r:id="rId10" w:history="1">
              <w:r w:rsidRPr="006C5FFF">
                <w:rPr>
                  <w:rStyle w:val="a3"/>
                  <w:rFonts w:ascii="Times New Roman" w:hAnsi="Times New Roman" w:cs="Times New Roman"/>
                  <w:sz w:val="28"/>
                  <w:lang w:val="kk-KZ"/>
                </w:rPr>
                <w:t>https://cloud.mail.ru/public/Zdox/pcs9pYeNW</w:t>
              </w:r>
            </w:hyperlink>
          </w:p>
          <w:p w:rsidR="00551B89" w:rsidRDefault="00551B89" w:rsidP="00B810F7">
            <w:pPr>
              <w:jc w:val="center"/>
              <w:rPr>
                <w:rFonts w:ascii="Times New Roman" w:hAnsi="Times New Roman" w:cs="Times New Roman"/>
                <w:sz w:val="28"/>
                <w:lang w:val="kk-KZ"/>
              </w:rPr>
            </w:pPr>
          </w:p>
          <w:p w:rsidR="00B52C47" w:rsidRPr="00136DD9" w:rsidRDefault="00B52C47" w:rsidP="00B810F7">
            <w:pPr>
              <w:jc w:val="center"/>
              <w:rPr>
                <w:rFonts w:ascii="Times New Roman" w:hAnsi="Times New Roman" w:cs="Times New Roman"/>
                <w:sz w:val="28"/>
                <w:lang w:val="kk-KZ"/>
              </w:rPr>
            </w:pPr>
            <w:r w:rsidRPr="00136DD9">
              <w:rPr>
                <w:rFonts w:ascii="Times New Roman" w:hAnsi="Times New Roman" w:cs="Times New Roman"/>
                <w:sz w:val="28"/>
                <w:lang w:val="kk-KZ"/>
              </w:rPr>
              <w:t xml:space="preserve"> </w:t>
            </w:r>
          </w:p>
        </w:tc>
      </w:tr>
      <w:tr w:rsidR="00B52C47" w:rsidRPr="00855060" w:rsidTr="00706165">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t>4</w:t>
            </w:r>
          </w:p>
        </w:tc>
        <w:tc>
          <w:tcPr>
            <w:tcW w:w="1843" w:type="dxa"/>
            <w:tcBorders>
              <w:top w:val="single" w:sz="4" w:space="0" w:color="auto"/>
              <w:left w:val="single" w:sz="4" w:space="0" w:color="auto"/>
              <w:bottom w:val="single" w:sz="4" w:space="0" w:color="auto"/>
              <w:right w:val="single" w:sz="4" w:space="0" w:color="auto"/>
            </w:tcBorders>
            <w:hideMark/>
          </w:tcPr>
          <w:p w:rsidR="00B52C47" w:rsidRPr="00D64C60" w:rsidRDefault="00D64C60" w:rsidP="00B810F7">
            <w:pPr>
              <w:rPr>
                <w:rFonts w:ascii="Times New Roman" w:hAnsi="Times New Roman" w:cs="Times New Roman"/>
                <w:sz w:val="28"/>
                <w:lang w:val="kk-KZ"/>
              </w:rPr>
            </w:pPr>
            <w:r>
              <w:rPr>
                <w:rFonts w:ascii="Times New Roman" w:hAnsi="Times New Roman" w:cs="Times New Roman"/>
                <w:sz w:val="28"/>
                <w:lang w:val="kk-KZ"/>
              </w:rPr>
              <w:t>Оқу  іс-әрекеті</w:t>
            </w:r>
          </w:p>
        </w:tc>
        <w:tc>
          <w:tcPr>
            <w:tcW w:w="7655" w:type="dxa"/>
            <w:tcBorders>
              <w:top w:val="single" w:sz="4" w:space="0" w:color="auto"/>
              <w:left w:val="single" w:sz="4" w:space="0" w:color="auto"/>
              <w:bottom w:val="single" w:sz="4" w:space="0" w:color="auto"/>
              <w:right w:val="single" w:sz="4" w:space="0" w:color="auto"/>
            </w:tcBorders>
            <w:hideMark/>
          </w:tcPr>
          <w:p w:rsidR="00D64C60" w:rsidRPr="00D64C60" w:rsidRDefault="00D64C60" w:rsidP="00D64C60">
            <w:pPr>
              <w:rPr>
                <w:rFonts w:ascii="Times New Roman" w:hAnsi="Times New Roman" w:cs="Times New Roman"/>
                <w:b/>
                <w:sz w:val="28"/>
                <w:lang w:val="kk-KZ"/>
              </w:rPr>
            </w:pPr>
            <w:r w:rsidRPr="00D64C60">
              <w:rPr>
                <w:rFonts w:ascii="Times New Roman" w:hAnsi="Times New Roman" w:cs="Times New Roman"/>
                <w:b/>
                <w:sz w:val="28"/>
                <w:lang w:val="kk-KZ"/>
              </w:rPr>
              <w:t>Тәрбие мен оқыту нәтижелеріне бағдарланған мазмұнға қойылатын критерийлер</w:t>
            </w:r>
          </w:p>
          <w:p w:rsidR="00D64C60" w:rsidRDefault="00D64C60" w:rsidP="00D64C60">
            <w:pPr>
              <w:rPr>
                <w:rFonts w:ascii="Times New Roman" w:hAnsi="Times New Roman" w:cs="Times New Roman"/>
                <w:b/>
                <w:sz w:val="28"/>
                <w:lang w:val="kk-KZ"/>
              </w:rPr>
            </w:pPr>
            <w:r w:rsidRPr="00D64C60">
              <w:rPr>
                <w:rFonts w:ascii="Times New Roman" w:hAnsi="Times New Roman" w:cs="Times New Roman"/>
                <w:sz w:val="28"/>
                <w:lang w:val="kk-KZ"/>
              </w:rPr>
              <w:t xml:space="preserve">Жұмыс </w:t>
            </w:r>
            <w:r>
              <w:rPr>
                <w:rFonts w:ascii="Times New Roman" w:hAnsi="Times New Roman" w:cs="Times New Roman"/>
                <w:sz w:val="28"/>
                <w:lang w:val="kk-KZ"/>
              </w:rPr>
              <w:t xml:space="preserve"> </w:t>
            </w:r>
            <w:r w:rsidRPr="00D64C60">
              <w:rPr>
                <w:rFonts w:ascii="Times New Roman" w:hAnsi="Times New Roman" w:cs="Times New Roman"/>
                <w:sz w:val="28"/>
                <w:lang w:val="kk-KZ"/>
              </w:rPr>
              <w:t>оқу жоспарлары мен ұйымдастырылған қызметтің мектепке дейінгі тәрбие мен оқытудың мемлекеттік жалпыға міндетті стандартына және мектепке дейінгі тәрбие мен оқытудың үлгілік оқу жоспарына сәйкес</w:t>
            </w:r>
            <w:r>
              <w:rPr>
                <w:rFonts w:ascii="Times New Roman" w:hAnsi="Times New Roman" w:cs="Times New Roman"/>
                <w:sz w:val="28"/>
                <w:lang w:val="kk-KZ"/>
              </w:rPr>
              <w:t xml:space="preserve">  жүргізіледі.</w:t>
            </w:r>
          </w:p>
          <w:p w:rsidR="00D64C60" w:rsidRDefault="00D64C60" w:rsidP="00B810F7">
            <w:pPr>
              <w:rPr>
                <w:rFonts w:ascii="Times New Roman" w:hAnsi="Times New Roman" w:cs="Times New Roman"/>
                <w:sz w:val="28"/>
                <w:lang w:val="kk-KZ"/>
              </w:rPr>
            </w:pPr>
            <w:r w:rsidRPr="00D64C60">
              <w:rPr>
                <w:rFonts w:ascii="Times New Roman" w:hAnsi="Times New Roman" w:cs="Times New Roman"/>
                <w:sz w:val="28"/>
                <w:lang w:val="kk-KZ"/>
              </w:rPr>
              <w:t>Мектепке дейінгі білім берудің барлық жас деңгейлерінің оқу жүктемесі санитарлық-гигиеналық нормалар мен қағидаларға сәйкес келеді. Оқу жүктемесінің көлемі бойынша балабақша қазіргі заманғы үнемі өзгеріп отыратын әлемде табысты бейімделуге қабілетті баланың жеке басын қалыптастыру және дамыту үшін жағдай жасайды. Білім беру салаларының мазмұнын зерделеуге бөлінген ұйымдастырылған оқу қызметінің саны мен көлемі оқытудың тиісті жас сатысының базистік жоспарында айқындалған саны мен көлеміне сәйкес келеді.</w:t>
            </w:r>
          </w:p>
          <w:p w:rsidR="00136DD9" w:rsidRPr="00D64C60" w:rsidRDefault="00136DD9" w:rsidP="00B810F7">
            <w:pPr>
              <w:rPr>
                <w:rFonts w:ascii="Times New Roman" w:hAnsi="Times New Roman" w:cs="Times New Roman"/>
                <w:sz w:val="28"/>
                <w:lang w:val="kk-KZ"/>
              </w:rPr>
            </w:pPr>
            <w:r>
              <w:rPr>
                <w:rFonts w:ascii="Times New Roman" w:hAnsi="Times New Roman" w:cs="Times New Roman"/>
                <w:sz w:val="28"/>
                <w:lang w:val="kk-KZ"/>
              </w:rPr>
              <w:t xml:space="preserve">Жазғы  уақытта  бала  денсаулығын  шынықтыру, сауықтыру  </w:t>
            </w:r>
            <w:r>
              <w:rPr>
                <w:rFonts w:ascii="Times New Roman" w:hAnsi="Times New Roman" w:cs="Times New Roman"/>
                <w:sz w:val="28"/>
                <w:lang w:val="kk-KZ"/>
              </w:rPr>
              <w:lastRenderedPageBreak/>
              <w:t>мақсатында  жазғы  сауықтыру  жұмыс  жоспары  құрылды.</w:t>
            </w:r>
          </w:p>
          <w:p w:rsidR="00D64C60" w:rsidRPr="00D64C60" w:rsidRDefault="00D64C60" w:rsidP="00D64C60">
            <w:pPr>
              <w:rPr>
                <w:rFonts w:ascii="Times New Roman" w:hAnsi="Times New Roman" w:cs="Times New Roman"/>
                <w:b/>
                <w:sz w:val="28"/>
                <w:lang w:val="kk-KZ"/>
              </w:rPr>
            </w:pPr>
            <w:r w:rsidRPr="00D64C60">
              <w:rPr>
                <w:rFonts w:ascii="Times New Roman" w:hAnsi="Times New Roman" w:cs="Times New Roman"/>
                <w:b/>
                <w:sz w:val="28"/>
                <w:lang w:val="kk-KZ"/>
              </w:rPr>
              <w:t>Тәрбиеленушілердің оқу жүктемесінің ең жоғары көлеміне қойылатын критерийлер:</w:t>
            </w:r>
          </w:p>
          <w:p w:rsidR="00B52C47" w:rsidRPr="00D64C60" w:rsidRDefault="00D64C60" w:rsidP="00D64C60">
            <w:pPr>
              <w:rPr>
                <w:rFonts w:ascii="Times New Roman" w:hAnsi="Times New Roman" w:cs="Times New Roman"/>
                <w:sz w:val="28"/>
                <w:lang w:val="kk-KZ"/>
              </w:rPr>
            </w:pPr>
            <w:r w:rsidRPr="00D64C60">
              <w:rPr>
                <w:rFonts w:ascii="Times New Roman" w:hAnsi="Times New Roman" w:cs="Times New Roman"/>
                <w:sz w:val="28"/>
                <w:lang w:val="kk-KZ"/>
              </w:rPr>
              <w:t>Тәрбиеленушілердің оқу жүктемесінің ең жоғары көлемі мектепке дейінгі жастағы (3-5 жас) балаларға арналған мектепке дейінгі тәрбие мен оқытудың үлгілік оқу жоспарларымен айқындалады.</w:t>
            </w:r>
            <w:r>
              <w:rPr>
                <w:rFonts w:ascii="Times New Roman" w:hAnsi="Times New Roman" w:cs="Times New Roman"/>
                <w:sz w:val="28"/>
                <w:lang w:val="kk-KZ"/>
              </w:rPr>
              <w:t xml:space="preserve"> </w:t>
            </w:r>
            <w:r w:rsidRPr="00D64C60">
              <w:rPr>
                <w:rFonts w:ascii="Times New Roman" w:hAnsi="Times New Roman" w:cs="Times New Roman"/>
                <w:sz w:val="28"/>
                <w:lang w:val="kk-KZ"/>
              </w:rPr>
              <w:t xml:space="preserve"> Қазақстан Республикасы Білім және ғылым министрінің </w:t>
            </w:r>
            <w:r>
              <w:rPr>
                <w:rFonts w:ascii="Times New Roman" w:hAnsi="Times New Roman" w:cs="Times New Roman"/>
                <w:sz w:val="28"/>
                <w:lang w:val="kk-KZ"/>
              </w:rPr>
              <w:t xml:space="preserve"> </w:t>
            </w:r>
            <w:r w:rsidRPr="00D64C60">
              <w:rPr>
                <w:rFonts w:ascii="Times New Roman" w:hAnsi="Times New Roman" w:cs="Times New Roman"/>
                <w:sz w:val="28"/>
                <w:lang w:val="kk-KZ"/>
              </w:rPr>
              <w:t>9 қыркүйектегі № 394 бұйрығы.</w:t>
            </w:r>
          </w:p>
        </w:tc>
        <w:tc>
          <w:tcPr>
            <w:tcW w:w="2835" w:type="dxa"/>
            <w:tcBorders>
              <w:top w:val="single" w:sz="4" w:space="0" w:color="auto"/>
              <w:left w:val="single" w:sz="4" w:space="0" w:color="auto"/>
              <w:bottom w:val="single" w:sz="4" w:space="0" w:color="auto"/>
              <w:right w:val="single" w:sz="4" w:space="0" w:color="auto"/>
            </w:tcBorders>
          </w:tcPr>
          <w:p w:rsidR="00D64C60" w:rsidRPr="00D64C60" w:rsidRDefault="00D64C60" w:rsidP="00D64C60">
            <w:pPr>
              <w:jc w:val="center"/>
              <w:rPr>
                <w:rFonts w:ascii="Times New Roman" w:hAnsi="Times New Roman" w:cs="Times New Roman"/>
                <w:sz w:val="28"/>
                <w:lang w:val="kk-KZ"/>
              </w:rPr>
            </w:pPr>
            <w:r w:rsidRPr="00D64C60">
              <w:rPr>
                <w:rFonts w:ascii="Times New Roman" w:hAnsi="Times New Roman" w:cs="Times New Roman"/>
                <w:sz w:val="28"/>
                <w:lang w:val="kk-KZ"/>
              </w:rPr>
              <w:lastRenderedPageBreak/>
              <w:t>Ұйымдастырылған</w:t>
            </w:r>
            <w:r>
              <w:rPr>
                <w:rFonts w:ascii="Times New Roman" w:hAnsi="Times New Roman" w:cs="Times New Roman"/>
                <w:sz w:val="28"/>
                <w:lang w:val="kk-KZ"/>
              </w:rPr>
              <w:t xml:space="preserve"> қызметтің 2023</w:t>
            </w:r>
            <w:r w:rsidRPr="00D64C60">
              <w:rPr>
                <w:rFonts w:ascii="Times New Roman" w:hAnsi="Times New Roman" w:cs="Times New Roman"/>
                <w:sz w:val="28"/>
                <w:lang w:val="kk-KZ"/>
              </w:rPr>
              <w:t>-202</w:t>
            </w:r>
            <w:r>
              <w:rPr>
                <w:rFonts w:ascii="Times New Roman" w:hAnsi="Times New Roman" w:cs="Times New Roman"/>
                <w:sz w:val="28"/>
                <w:lang w:val="kk-KZ"/>
              </w:rPr>
              <w:t>4</w:t>
            </w:r>
            <w:r w:rsidRPr="00D64C60">
              <w:rPr>
                <w:rFonts w:ascii="Times New Roman" w:hAnsi="Times New Roman" w:cs="Times New Roman"/>
                <w:sz w:val="28"/>
                <w:lang w:val="kk-KZ"/>
              </w:rPr>
              <w:t xml:space="preserve"> оқу жылына арналған перспективалық жоспары</w:t>
            </w:r>
          </w:p>
          <w:p w:rsidR="00D64C60" w:rsidRPr="00D64C60" w:rsidRDefault="00D64C60" w:rsidP="00D64C60">
            <w:pPr>
              <w:jc w:val="center"/>
              <w:rPr>
                <w:rFonts w:ascii="Times New Roman" w:hAnsi="Times New Roman" w:cs="Times New Roman"/>
                <w:sz w:val="28"/>
                <w:lang w:val="kk-KZ"/>
              </w:rPr>
            </w:pPr>
          </w:p>
          <w:p w:rsidR="00D64C60" w:rsidRPr="00D64C60" w:rsidRDefault="00D64C60" w:rsidP="00D64C60">
            <w:pPr>
              <w:jc w:val="center"/>
              <w:rPr>
                <w:rFonts w:ascii="Times New Roman" w:hAnsi="Times New Roman" w:cs="Times New Roman"/>
                <w:sz w:val="28"/>
                <w:lang w:val="kk-KZ"/>
              </w:rPr>
            </w:pPr>
          </w:p>
          <w:p w:rsidR="00B52C47" w:rsidRDefault="00D64C60" w:rsidP="00D64C60">
            <w:pPr>
              <w:jc w:val="center"/>
              <w:rPr>
                <w:rFonts w:ascii="Times New Roman" w:hAnsi="Times New Roman" w:cs="Times New Roman"/>
                <w:sz w:val="28"/>
                <w:lang w:val="kk-KZ"/>
              </w:rPr>
            </w:pPr>
            <w:r>
              <w:rPr>
                <w:rFonts w:ascii="Times New Roman" w:hAnsi="Times New Roman" w:cs="Times New Roman"/>
                <w:sz w:val="28"/>
                <w:lang w:val="kk-KZ"/>
              </w:rPr>
              <w:t xml:space="preserve">2023-2024 </w:t>
            </w:r>
            <w:r w:rsidRPr="00D64C60">
              <w:rPr>
                <w:rFonts w:ascii="Times New Roman" w:hAnsi="Times New Roman" w:cs="Times New Roman"/>
                <w:sz w:val="28"/>
                <w:lang w:val="kk-KZ"/>
              </w:rPr>
              <w:t xml:space="preserve"> оқу жылындағы тәрбие-білім беру процесінің циклограммалары</w:t>
            </w:r>
          </w:p>
          <w:p w:rsidR="00D64C60" w:rsidRDefault="00D64C60" w:rsidP="00B810F7">
            <w:pPr>
              <w:jc w:val="center"/>
              <w:rPr>
                <w:rFonts w:ascii="Times New Roman" w:hAnsi="Times New Roman" w:cs="Times New Roman"/>
                <w:sz w:val="28"/>
                <w:lang w:val="kk-KZ"/>
              </w:rPr>
            </w:pPr>
          </w:p>
          <w:p w:rsidR="00D64C60" w:rsidRDefault="00D64C60" w:rsidP="00B810F7">
            <w:pPr>
              <w:jc w:val="center"/>
              <w:rPr>
                <w:rFonts w:ascii="Times New Roman" w:hAnsi="Times New Roman" w:cs="Times New Roman"/>
                <w:sz w:val="28"/>
                <w:lang w:val="kk-KZ"/>
              </w:rPr>
            </w:pPr>
          </w:p>
          <w:p w:rsidR="00D64C60" w:rsidRDefault="00D64C60" w:rsidP="00B810F7">
            <w:pPr>
              <w:jc w:val="center"/>
              <w:rPr>
                <w:rFonts w:ascii="Times New Roman" w:hAnsi="Times New Roman" w:cs="Times New Roman"/>
                <w:sz w:val="28"/>
                <w:lang w:val="kk-KZ"/>
              </w:rPr>
            </w:pPr>
          </w:p>
          <w:p w:rsidR="00D64C60" w:rsidRDefault="00D64C60" w:rsidP="00B810F7">
            <w:pPr>
              <w:jc w:val="center"/>
              <w:rPr>
                <w:rFonts w:ascii="Times New Roman" w:hAnsi="Times New Roman" w:cs="Times New Roman"/>
                <w:sz w:val="28"/>
                <w:lang w:val="kk-KZ"/>
              </w:rPr>
            </w:pPr>
          </w:p>
          <w:p w:rsidR="00D64C60" w:rsidRPr="00D64C60" w:rsidRDefault="00D64C60" w:rsidP="00B810F7">
            <w:pPr>
              <w:jc w:val="center"/>
              <w:rPr>
                <w:rFonts w:ascii="Times New Roman" w:hAnsi="Times New Roman" w:cs="Times New Roman"/>
                <w:sz w:val="28"/>
                <w:lang w:val="kk-KZ"/>
              </w:rPr>
            </w:pPr>
          </w:p>
          <w:p w:rsidR="00B52C47" w:rsidRDefault="00D64C60" w:rsidP="00B810F7">
            <w:pPr>
              <w:jc w:val="center"/>
              <w:rPr>
                <w:rFonts w:ascii="Times New Roman" w:hAnsi="Times New Roman" w:cs="Times New Roman"/>
                <w:sz w:val="28"/>
                <w:lang w:val="kk-KZ"/>
              </w:rPr>
            </w:pPr>
            <w:r w:rsidRPr="00D64C60">
              <w:rPr>
                <w:rFonts w:ascii="Times New Roman" w:hAnsi="Times New Roman" w:cs="Times New Roman"/>
                <w:sz w:val="28"/>
                <w:lang w:val="kk-KZ"/>
              </w:rPr>
              <w:t xml:space="preserve">Әзірленген және </w:t>
            </w:r>
            <w:r w:rsidRPr="00D64C60">
              <w:rPr>
                <w:rFonts w:ascii="Times New Roman" w:hAnsi="Times New Roman" w:cs="Times New Roman"/>
                <w:sz w:val="28"/>
                <w:lang w:val="kk-KZ"/>
              </w:rPr>
              <w:lastRenderedPageBreak/>
              <w:t>бекітілген оқу жұмыс жоспары</w:t>
            </w:r>
            <w:r>
              <w:rPr>
                <w:rFonts w:ascii="Times New Roman" w:hAnsi="Times New Roman" w:cs="Times New Roman"/>
                <w:sz w:val="28"/>
                <w:lang w:val="kk-KZ"/>
              </w:rPr>
              <w:t xml:space="preserve"> </w:t>
            </w:r>
            <w:r w:rsidRPr="00D64C60">
              <w:rPr>
                <w:rFonts w:ascii="Times New Roman" w:hAnsi="Times New Roman" w:cs="Times New Roman"/>
                <w:sz w:val="28"/>
                <w:lang w:val="kk-KZ"/>
              </w:rPr>
              <w:t xml:space="preserve"> және</w:t>
            </w:r>
            <w:r>
              <w:rPr>
                <w:rFonts w:ascii="Times New Roman" w:hAnsi="Times New Roman" w:cs="Times New Roman"/>
                <w:sz w:val="28"/>
                <w:lang w:val="kk-KZ"/>
              </w:rPr>
              <w:t xml:space="preserve"> </w:t>
            </w:r>
            <w:r w:rsidRPr="00D64C60">
              <w:rPr>
                <w:rFonts w:ascii="Times New Roman" w:hAnsi="Times New Roman" w:cs="Times New Roman"/>
                <w:sz w:val="28"/>
                <w:lang w:val="kk-KZ"/>
              </w:rPr>
              <w:t xml:space="preserve"> 202</w:t>
            </w:r>
            <w:r w:rsidR="00855060">
              <w:rPr>
                <w:rFonts w:ascii="Times New Roman" w:hAnsi="Times New Roman" w:cs="Times New Roman"/>
                <w:sz w:val="28"/>
                <w:lang w:val="kk-KZ"/>
              </w:rPr>
              <w:t>3-2024</w:t>
            </w:r>
            <w:r w:rsidRPr="00D64C60">
              <w:rPr>
                <w:rFonts w:ascii="Times New Roman" w:hAnsi="Times New Roman" w:cs="Times New Roman"/>
                <w:sz w:val="28"/>
                <w:lang w:val="kk-KZ"/>
              </w:rPr>
              <w:t xml:space="preserve"> оқу жылындағы ұйымдастырылған қызмет</w:t>
            </w:r>
          </w:p>
          <w:p w:rsidR="00E65802" w:rsidRDefault="00E65802" w:rsidP="00B810F7">
            <w:pPr>
              <w:jc w:val="center"/>
              <w:rPr>
                <w:rFonts w:ascii="Times New Roman" w:hAnsi="Times New Roman" w:cs="Times New Roman"/>
                <w:sz w:val="28"/>
                <w:lang w:val="kk-KZ"/>
              </w:rPr>
            </w:pPr>
          </w:p>
          <w:p w:rsidR="00E65802" w:rsidRDefault="00E65802" w:rsidP="00B810F7">
            <w:pPr>
              <w:jc w:val="center"/>
              <w:rPr>
                <w:rFonts w:ascii="Times New Roman" w:hAnsi="Times New Roman" w:cs="Times New Roman"/>
                <w:sz w:val="28"/>
                <w:lang w:val="kk-KZ"/>
              </w:rPr>
            </w:pPr>
          </w:p>
          <w:p w:rsidR="00706165" w:rsidRDefault="00706165" w:rsidP="00B810F7">
            <w:pPr>
              <w:jc w:val="center"/>
              <w:rPr>
                <w:rFonts w:ascii="Times New Roman" w:hAnsi="Times New Roman" w:cs="Times New Roman"/>
                <w:sz w:val="28"/>
                <w:lang w:val="kk-KZ"/>
              </w:rPr>
            </w:pPr>
          </w:p>
          <w:p w:rsidR="00706165" w:rsidRDefault="00706165" w:rsidP="00B810F7">
            <w:pPr>
              <w:jc w:val="center"/>
              <w:rPr>
                <w:rFonts w:ascii="Times New Roman" w:hAnsi="Times New Roman" w:cs="Times New Roman"/>
                <w:sz w:val="28"/>
                <w:lang w:val="kk-KZ"/>
              </w:rPr>
            </w:pPr>
          </w:p>
          <w:p w:rsidR="00E65802" w:rsidRPr="00D64C60" w:rsidRDefault="00E65802" w:rsidP="00B810F7">
            <w:pPr>
              <w:jc w:val="center"/>
              <w:rPr>
                <w:rFonts w:ascii="Times New Roman" w:hAnsi="Times New Roman" w:cs="Times New Roman"/>
                <w:sz w:val="28"/>
                <w:lang w:val="kk-KZ"/>
              </w:rPr>
            </w:pPr>
            <w:r>
              <w:rPr>
                <w:rFonts w:ascii="Times New Roman" w:hAnsi="Times New Roman" w:cs="Times New Roman"/>
                <w:sz w:val="28"/>
                <w:lang w:val="kk-KZ"/>
              </w:rPr>
              <w:t xml:space="preserve">Жазғы  сауықтыру  жоспары </w:t>
            </w:r>
          </w:p>
        </w:tc>
        <w:tc>
          <w:tcPr>
            <w:tcW w:w="2551" w:type="dxa"/>
            <w:tcBorders>
              <w:top w:val="single" w:sz="4" w:space="0" w:color="auto"/>
              <w:left w:val="single" w:sz="4" w:space="0" w:color="auto"/>
              <w:bottom w:val="single" w:sz="4" w:space="0" w:color="auto"/>
              <w:right w:val="single" w:sz="4" w:space="0" w:color="auto"/>
            </w:tcBorders>
          </w:tcPr>
          <w:p w:rsidR="00B52C47" w:rsidRDefault="00EC4ED6" w:rsidP="00B810F7">
            <w:pPr>
              <w:jc w:val="center"/>
              <w:rPr>
                <w:lang w:val="kk-KZ"/>
              </w:rPr>
            </w:pPr>
            <w:hyperlink r:id="rId11" w:history="1">
              <w:r w:rsidR="009F046D" w:rsidRPr="0007659E">
                <w:rPr>
                  <w:rStyle w:val="a3"/>
                  <w:lang w:val="kk-KZ"/>
                </w:rPr>
                <w:t>https://cloud.mail.ru/public/MR1M/eif6p2Zv1</w:t>
              </w:r>
            </w:hyperlink>
          </w:p>
          <w:p w:rsidR="009F046D" w:rsidRDefault="009F046D" w:rsidP="00B810F7">
            <w:pPr>
              <w:jc w:val="center"/>
              <w:rPr>
                <w:lang w:val="kk-KZ"/>
              </w:rPr>
            </w:pPr>
          </w:p>
          <w:p w:rsidR="00B52C47" w:rsidRDefault="00EC4ED6" w:rsidP="00B810F7">
            <w:pPr>
              <w:jc w:val="center"/>
              <w:rPr>
                <w:lang w:val="kk-KZ"/>
              </w:rPr>
            </w:pPr>
            <w:hyperlink r:id="rId12" w:history="1">
              <w:r w:rsidR="00A25AFA" w:rsidRPr="000E5A33">
                <w:rPr>
                  <w:rStyle w:val="a3"/>
                  <w:lang w:val="kk-KZ"/>
                </w:rPr>
                <w:t>https://cloud.mail.ru/public/uqyr/vS68gUwvU</w:t>
              </w:r>
            </w:hyperlink>
          </w:p>
          <w:p w:rsidR="00A25AFA" w:rsidRDefault="00A25AFA" w:rsidP="00B810F7">
            <w:pPr>
              <w:jc w:val="center"/>
              <w:rPr>
                <w:lang w:val="kk-KZ"/>
              </w:rPr>
            </w:pPr>
          </w:p>
          <w:p w:rsidR="00706165" w:rsidRDefault="00EC4ED6" w:rsidP="00B810F7">
            <w:pPr>
              <w:jc w:val="center"/>
              <w:rPr>
                <w:lang w:val="kk-KZ"/>
              </w:rPr>
            </w:pPr>
            <w:hyperlink r:id="rId13" w:history="1">
              <w:r w:rsidR="00706165" w:rsidRPr="00A62799">
                <w:rPr>
                  <w:rStyle w:val="a3"/>
                  <w:lang w:val="kk-KZ"/>
                </w:rPr>
                <w:t>https://cloud.mail.ru/public/wBGX/rt5PEsgci</w:t>
              </w:r>
            </w:hyperlink>
          </w:p>
          <w:p w:rsidR="00706165" w:rsidRDefault="00706165" w:rsidP="00B810F7">
            <w:pPr>
              <w:jc w:val="center"/>
              <w:rPr>
                <w:lang w:val="kk-KZ"/>
              </w:rPr>
            </w:pPr>
          </w:p>
          <w:p w:rsidR="00706165" w:rsidRDefault="00706165" w:rsidP="00B810F7">
            <w:pPr>
              <w:jc w:val="center"/>
              <w:rPr>
                <w:lang w:val="kk-KZ"/>
              </w:rPr>
            </w:pPr>
          </w:p>
          <w:p w:rsidR="00706165" w:rsidRDefault="00855060" w:rsidP="00B810F7">
            <w:pPr>
              <w:jc w:val="center"/>
              <w:rPr>
                <w:lang w:val="kk-KZ"/>
              </w:rPr>
            </w:pPr>
            <w:hyperlink r:id="rId14" w:history="1">
              <w:r w:rsidRPr="006C5FFF">
                <w:rPr>
                  <w:rStyle w:val="a3"/>
                  <w:lang w:val="kk-KZ"/>
                </w:rPr>
                <w:t>https://cloud.mail.ru/public/jUV9/5ZebmFp4j</w:t>
              </w:r>
            </w:hyperlink>
          </w:p>
          <w:p w:rsidR="00855060" w:rsidRDefault="00855060" w:rsidP="00B810F7">
            <w:pPr>
              <w:jc w:val="center"/>
              <w:rPr>
                <w:lang w:val="kk-KZ"/>
              </w:rPr>
            </w:pPr>
          </w:p>
          <w:p w:rsidR="00706165" w:rsidRDefault="00706165" w:rsidP="00B810F7">
            <w:pPr>
              <w:jc w:val="center"/>
              <w:rPr>
                <w:lang w:val="kk-KZ"/>
              </w:rPr>
            </w:pPr>
          </w:p>
          <w:p w:rsidR="00A25AFA" w:rsidRDefault="00EC4ED6" w:rsidP="00B810F7">
            <w:pPr>
              <w:jc w:val="center"/>
              <w:rPr>
                <w:lang w:val="kk-KZ"/>
              </w:rPr>
            </w:pPr>
            <w:hyperlink r:id="rId15" w:history="1">
              <w:r w:rsidR="00AA097D" w:rsidRPr="006D1B31">
                <w:rPr>
                  <w:rStyle w:val="a3"/>
                  <w:lang w:val="kk-KZ"/>
                </w:rPr>
                <w:t>https://cloud.mail.ru/public/NkBj/57nxCG3Vf</w:t>
              </w:r>
            </w:hyperlink>
          </w:p>
          <w:p w:rsidR="00AA097D" w:rsidRDefault="00AA097D" w:rsidP="00B810F7">
            <w:pPr>
              <w:jc w:val="center"/>
              <w:rPr>
                <w:lang w:val="kk-KZ"/>
              </w:rPr>
            </w:pPr>
          </w:p>
          <w:p w:rsidR="00AA097D" w:rsidRDefault="00AA097D" w:rsidP="00B810F7">
            <w:pPr>
              <w:jc w:val="center"/>
              <w:rPr>
                <w:lang w:val="kk-KZ"/>
              </w:rPr>
            </w:pPr>
          </w:p>
          <w:p w:rsidR="00AA097D" w:rsidRDefault="00AA097D" w:rsidP="00B810F7">
            <w:pPr>
              <w:jc w:val="center"/>
              <w:rPr>
                <w:lang w:val="kk-KZ"/>
              </w:rPr>
            </w:pPr>
          </w:p>
          <w:p w:rsidR="00AA097D" w:rsidRDefault="00AA097D" w:rsidP="00B810F7">
            <w:pPr>
              <w:jc w:val="center"/>
              <w:rPr>
                <w:lang w:val="kk-KZ"/>
              </w:rPr>
            </w:pPr>
          </w:p>
          <w:p w:rsidR="00AA097D" w:rsidRDefault="00EC4ED6" w:rsidP="00B810F7">
            <w:pPr>
              <w:jc w:val="center"/>
              <w:rPr>
                <w:lang w:val="kk-KZ"/>
              </w:rPr>
            </w:pPr>
            <w:hyperlink r:id="rId16" w:history="1">
              <w:r w:rsidR="00AA097D" w:rsidRPr="006D1B31">
                <w:rPr>
                  <w:rStyle w:val="a3"/>
                  <w:lang w:val="kk-KZ"/>
                </w:rPr>
                <w:t>https://cloud.mail.ru/public/pSPV/ci42PB4Xm</w:t>
              </w:r>
            </w:hyperlink>
          </w:p>
          <w:p w:rsidR="00AA097D" w:rsidRDefault="00AA097D" w:rsidP="00B810F7">
            <w:pPr>
              <w:jc w:val="center"/>
              <w:rPr>
                <w:lang w:val="kk-KZ"/>
              </w:rPr>
            </w:pPr>
          </w:p>
          <w:p w:rsidR="00855060" w:rsidRDefault="00855060" w:rsidP="00B810F7">
            <w:pPr>
              <w:jc w:val="center"/>
              <w:rPr>
                <w:lang w:val="kk-KZ"/>
              </w:rPr>
            </w:pPr>
            <w:hyperlink r:id="rId17" w:history="1">
              <w:r w:rsidRPr="006C5FFF">
                <w:rPr>
                  <w:rStyle w:val="a3"/>
                  <w:lang w:val="kk-KZ"/>
                </w:rPr>
                <w:t>https://cloud.mail.ru/public/PVa4/nBNCgdLQW</w:t>
              </w:r>
            </w:hyperlink>
          </w:p>
          <w:p w:rsidR="00855060" w:rsidRDefault="00855060" w:rsidP="00B810F7">
            <w:pPr>
              <w:jc w:val="center"/>
              <w:rPr>
                <w:lang w:val="kk-KZ"/>
              </w:rPr>
            </w:pPr>
          </w:p>
          <w:p w:rsidR="00A25AFA" w:rsidRDefault="00A25AFA" w:rsidP="00B810F7">
            <w:pPr>
              <w:jc w:val="center"/>
              <w:rPr>
                <w:lang w:val="kk-KZ"/>
              </w:rPr>
            </w:pPr>
          </w:p>
          <w:p w:rsidR="00A25AFA" w:rsidRDefault="00EC4ED6" w:rsidP="00B810F7">
            <w:pPr>
              <w:jc w:val="center"/>
              <w:rPr>
                <w:lang w:val="kk-KZ"/>
              </w:rPr>
            </w:pPr>
            <w:hyperlink r:id="rId18" w:history="1">
              <w:r w:rsidR="00A25AFA" w:rsidRPr="000E5A33">
                <w:rPr>
                  <w:rStyle w:val="a3"/>
                  <w:lang w:val="kk-KZ"/>
                </w:rPr>
                <w:t>https://cloud.mail.ru/public/ds5M/KvR8Kphtt</w:t>
              </w:r>
            </w:hyperlink>
          </w:p>
          <w:p w:rsidR="00A25AFA" w:rsidRDefault="00A25AFA" w:rsidP="00B810F7">
            <w:pPr>
              <w:jc w:val="center"/>
              <w:rPr>
                <w:lang w:val="kk-KZ"/>
              </w:rPr>
            </w:pPr>
          </w:p>
          <w:p w:rsidR="00A25AFA" w:rsidRDefault="00A25AFA" w:rsidP="00B810F7">
            <w:pPr>
              <w:jc w:val="center"/>
              <w:rPr>
                <w:lang w:val="kk-KZ"/>
              </w:rPr>
            </w:pPr>
          </w:p>
          <w:p w:rsidR="00136DD9" w:rsidRDefault="00EC4ED6" w:rsidP="00B810F7">
            <w:pPr>
              <w:jc w:val="center"/>
              <w:rPr>
                <w:lang w:val="kk-KZ"/>
              </w:rPr>
            </w:pPr>
            <w:hyperlink r:id="rId19" w:history="1">
              <w:r w:rsidR="00AE2A2F" w:rsidRPr="00DF68F3">
                <w:rPr>
                  <w:rStyle w:val="a3"/>
                  <w:lang w:val="kk-KZ"/>
                </w:rPr>
                <w:t>https://cloud.mail.ru/public/wwRV/ppfBTGR4L</w:t>
              </w:r>
            </w:hyperlink>
          </w:p>
          <w:p w:rsidR="00AE2A2F" w:rsidRDefault="00AE2A2F" w:rsidP="00B810F7">
            <w:pPr>
              <w:jc w:val="center"/>
              <w:rPr>
                <w:lang w:val="kk-KZ"/>
              </w:rPr>
            </w:pPr>
          </w:p>
          <w:p w:rsidR="00E65802" w:rsidRDefault="00E65802" w:rsidP="00706165">
            <w:pPr>
              <w:rPr>
                <w:lang w:val="kk-KZ"/>
              </w:rPr>
            </w:pPr>
          </w:p>
          <w:p w:rsidR="00136DD9" w:rsidRDefault="00136DD9" w:rsidP="00B810F7">
            <w:pPr>
              <w:jc w:val="center"/>
              <w:rPr>
                <w:lang w:val="kk-KZ"/>
              </w:rPr>
            </w:pPr>
          </w:p>
          <w:p w:rsidR="00136DD9" w:rsidRDefault="00EC4ED6" w:rsidP="00B810F7">
            <w:pPr>
              <w:jc w:val="center"/>
              <w:rPr>
                <w:lang w:val="kk-KZ"/>
              </w:rPr>
            </w:pPr>
            <w:hyperlink r:id="rId20" w:history="1">
              <w:r w:rsidR="00136DD9" w:rsidRPr="00C32476">
                <w:rPr>
                  <w:rStyle w:val="a3"/>
                  <w:lang w:val="kk-KZ"/>
                </w:rPr>
                <w:t>https://cloud.mail.ru/public/rfTT/kRTQJ1Z5y</w:t>
              </w:r>
            </w:hyperlink>
          </w:p>
          <w:p w:rsidR="00B52C47" w:rsidRPr="000E1BE9" w:rsidRDefault="00B52C47" w:rsidP="00E65802">
            <w:pPr>
              <w:rPr>
                <w:rFonts w:ascii="Times New Roman" w:hAnsi="Times New Roman" w:cs="Times New Roman"/>
                <w:sz w:val="28"/>
                <w:lang w:val="kk-KZ"/>
              </w:rPr>
            </w:pPr>
          </w:p>
        </w:tc>
      </w:tr>
      <w:tr w:rsidR="00B52C47" w:rsidRPr="00855060" w:rsidTr="00706165">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lastRenderedPageBreak/>
              <w:t>5</w:t>
            </w:r>
          </w:p>
        </w:tc>
        <w:tc>
          <w:tcPr>
            <w:tcW w:w="1843" w:type="dxa"/>
            <w:tcBorders>
              <w:top w:val="single" w:sz="4" w:space="0" w:color="auto"/>
              <w:left w:val="single" w:sz="4" w:space="0" w:color="auto"/>
              <w:bottom w:val="single" w:sz="4" w:space="0" w:color="auto"/>
              <w:right w:val="single" w:sz="4" w:space="0" w:color="auto"/>
            </w:tcBorders>
            <w:hideMark/>
          </w:tcPr>
          <w:p w:rsidR="00B52C47" w:rsidRPr="00583D10" w:rsidRDefault="00583D10" w:rsidP="00B810F7">
            <w:pPr>
              <w:rPr>
                <w:rFonts w:ascii="Times New Roman" w:hAnsi="Times New Roman" w:cs="Times New Roman"/>
                <w:sz w:val="28"/>
              </w:rPr>
            </w:pPr>
            <w:proofErr w:type="spellStart"/>
            <w:r w:rsidRPr="00583D10">
              <w:rPr>
                <w:rFonts w:ascii="Times New Roman" w:hAnsi="Times New Roman" w:cs="Times New Roman"/>
                <w:color w:val="000000"/>
                <w:sz w:val="28"/>
                <w:szCs w:val="36"/>
              </w:rPr>
              <w:t>Оқу-материалдық</w:t>
            </w:r>
            <w:proofErr w:type="spellEnd"/>
            <w:r w:rsidRPr="00583D10">
              <w:rPr>
                <w:rFonts w:ascii="Times New Roman" w:hAnsi="Times New Roman" w:cs="Times New Roman"/>
                <w:color w:val="000000"/>
                <w:sz w:val="28"/>
                <w:szCs w:val="36"/>
              </w:rPr>
              <w:t xml:space="preserve"> </w:t>
            </w:r>
            <w:proofErr w:type="spellStart"/>
            <w:r w:rsidRPr="00583D10">
              <w:rPr>
                <w:rFonts w:ascii="Times New Roman" w:hAnsi="Times New Roman" w:cs="Times New Roman"/>
                <w:color w:val="000000"/>
                <w:sz w:val="28"/>
                <w:szCs w:val="36"/>
              </w:rPr>
              <w:t>активтер</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583D10" w:rsidRPr="00583D10" w:rsidRDefault="00B52C47" w:rsidP="00583D10">
            <w:pPr>
              <w:rPr>
                <w:rFonts w:ascii="Times New Roman" w:hAnsi="Times New Roman" w:cs="Times New Roman"/>
                <w:sz w:val="28"/>
              </w:rPr>
            </w:pPr>
            <w:r>
              <w:rPr>
                <w:rFonts w:ascii="Times New Roman" w:hAnsi="Times New Roman" w:cs="Times New Roman"/>
                <w:sz w:val="28"/>
              </w:rPr>
              <w:t xml:space="preserve"> </w:t>
            </w:r>
            <w:proofErr w:type="spellStart"/>
            <w:r w:rsidR="00583D10" w:rsidRPr="00583D10">
              <w:rPr>
                <w:rFonts w:ascii="Times New Roman" w:hAnsi="Times New Roman" w:cs="Times New Roman"/>
                <w:sz w:val="28"/>
              </w:rPr>
              <w:t>Тәрбие</w:t>
            </w:r>
            <w:proofErr w:type="spellEnd"/>
            <w:r w:rsidR="00583D10" w:rsidRPr="00583D10">
              <w:rPr>
                <w:rFonts w:ascii="Times New Roman" w:hAnsi="Times New Roman" w:cs="Times New Roman"/>
                <w:sz w:val="28"/>
              </w:rPr>
              <w:t xml:space="preserve"> мен </w:t>
            </w:r>
            <w:proofErr w:type="spellStart"/>
            <w:r w:rsidR="00583D10" w:rsidRPr="00583D10">
              <w:rPr>
                <w:rFonts w:ascii="Times New Roman" w:hAnsi="Times New Roman" w:cs="Times New Roman"/>
                <w:sz w:val="28"/>
              </w:rPr>
              <w:t>оқыту</w:t>
            </w:r>
            <w:proofErr w:type="spellEnd"/>
            <w:r w:rsidR="00583D10" w:rsidRPr="00583D10">
              <w:rPr>
                <w:rFonts w:ascii="Times New Roman" w:hAnsi="Times New Roman" w:cs="Times New Roman"/>
                <w:sz w:val="28"/>
              </w:rPr>
              <w:t xml:space="preserve"> </w:t>
            </w:r>
            <w:proofErr w:type="spellStart"/>
            <w:r w:rsidR="00583D10" w:rsidRPr="00583D10">
              <w:rPr>
                <w:rFonts w:ascii="Times New Roman" w:hAnsi="Times New Roman" w:cs="Times New Roman"/>
                <w:sz w:val="28"/>
              </w:rPr>
              <w:t>нәтижелеріне</w:t>
            </w:r>
            <w:proofErr w:type="spellEnd"/>
            <w:r w:rsidR="00583D10" w:rsidRPr="00583D10">
              <w:rPr>
                <w:rFonts w:ascii="Times New Roman" w:hAnsi="Times New Roman" w:cs="Times New Roman"/>
                <w:sz w:val="28"/>
              </w:rPr>
              <w:t xml:space="preserve"> </w:t>
            </w:r>
            <w:proofErr w:type="spellStart"/>
            <w:r w:rsidR="00583D10" w:rsidRPr="00583D10">
              <w:rPr>
                <w:rFonts w:ascii="Times New Roman" w:hAnsi="Times New Roman" w:cs="Times New Roman"/>
                <w:sz w:val="28"/>
              </w:rPr>
              <w:t>бағдарланған</w:t>
            </w:r>
            <w:proofErr w:type="spellEnd"/>
            <w:r w:rsidR="00583D10" w:rsidRPr="00583D10">
              <w:rPr>
                <w:rFonts w:ascii="Times New Roman" w:hAnsi="Times New Roman" w:cs="Times New Roman"/>
                <w:sz w:val="28"/>
              </w:rPr>
              <w:t xml:space="preserve"> </w:t>
            </w:r>
            <w:proofErr w:type="spellStart"/>
            <w:r w:rsidR="00583D10" w:rsidRPr="00583D10">
              <w:rPr>
                <w:rFonts w:ascii="Times New Roman" w:hAnsi="Times New Roman" w:cs="Times New Roman"/>
                <w:sz w:val="28"/>
              </w:rPr>
              <w:t>мазмұнға</w:t>
            </w:r>
            <w:proofErr w:type="spellEnd"/>
            <w:r w:rsidR="00583D10" w:rsidRPr="00583D10">
              <w:rPr>
                <w:rFonts w:ascii="Times New Roman" w:hAnsi="Times New Roman" w:cs="Times New Roman"/>
                <w:sz w:val="28"/>
              </w:rPr>
              <w:t xml:space="preserve"> </w:t>
            </w:r>
            <w:proofErr w:type="spellStart"/>
            <w:r w:rsidR="00583D10" w:rsidRPr="00583D10">
              <w:rPr>
                <w:rFonts w:ascii="Times New Roman" w:hAnsi="Times New Roman" w:cs="Times New Roman"/>
                <w:sz w:val="28"/>
              </w:rPr>
              <w:t>қойылатын</w:t>
            </w:r>
            <w:proofErr w:type="spellEnd"/>
            <w:r w:rsidR="00583D10" w:rsidRPr="00583D10">
              <w:rPr>
                <w:rFonts w:ascii="Times New Roman" w:hAnsi="Times New Roman" w:cs="Times New Roman"/>
                <w:sz w:val="28"/>
              </w:rPr>
              <w:t xml:space="preserve"> </w:t>
            </w:r>
            <w:proofErr w:type="spellStart"/>
            <w:r w:rsidR="00583D10" w:rsidRPr="00583D10">
              <w:rPr>
                <w:rFonts w:ascii="Times New Roman" w:hAnsi="Times New Roman" w:cs="Times New Roman"/>
                <w:sz w:val="28"/>
              </w:rPr>
              <w:t>критерийлер</w:t>
            </w:r>
            <w:proofErr w:type="spellEnd"/>
            <w:r w:rsidR="00583D10" w:rsidRPr="00583D10">
              <w:rPr>
                <w:rFonts w:ascii="Times New Roman" w:hAnsi="Times New Roman" w:cs="Times New Roman"/>
                <w:sz w:val="28"/>
              </w:rPr>
              <w:t>:</w:t>
            </w:r>
          </w:p>
          <w:p w:rsidR="00583D10" w:rsidRPr="00583D10" w:rsidRDefault="00583D10" w:rsidP="00583D10">
            <w:pPr>
              <w:rPr>
                <w:rFonts w:ascii="Times New Roman" w:hAnsi="Times New Roman" w:cs="Times New Roman"/>
                <w:sz w:val="28"/>
              </w:rPr>
            </w:pPr>
            <w:r w:rsidRPr="00583D10">
              <w:rPr>
                <w:rFonts w:ascii="Times New Roman" w:hAnsi="Times New Roman" w:cs="Times New Roman"/>
                <w:sz w:val="28"/>
              </w:rPr>
              <w:t xml:space="preserve">- </w:t>
            </w:r>
            <w:proofErr w:type="spellStart"/>
            <w:r w:rsidRPr="00583D10">
              <w:rPr>
                <w:rFonts w:ascii="Times New Roman" w:hAnsi="Times New Roman" w:cs="Times New Roman"/>
                <w:sz w:val="28"/>
              </w:rPr>
              <w:t>мектепке</w:t>
            </w:r>
            <w:proofErr w:type="spellEnd"/>
            <w:r w:rsidRPr="00583D10">
              <w:rPr>
                <w:rFonts w:ascii="Times New Roman" w:hAnsi="Times New Roman" w:cs="Times New Roman"/>
                <w:sz w:val="28"/>
              </w:rPr>
              <w:t xml:space="preserve"> </w:t>
            </w:r>
            <w:proofErr w:type="spellStart"/>
            <w:r w:rsidRPr="00583D10">
              <w:rPr>
                <w:rFonts w:ascii="Times New Roman" w:hAnsi="Times New Roman" w:cs="Times New Roman"/>
                <w:sz w:val="28"/>
              </w:rPr>
              <w:t>дейінгі</w:t>
            </w:r>
            <w:proofErr w:type="spellEnd"/>
            <w:r w:rsidRPr="00583D10">
              <w:rPr>
                <w:rFonts w:ascii="Times New Roman" w:hAnsi="Times New Roman" w:cs="Times New Roman"/>
                <w:sz w:val="28"/>
              </w:rPr>
              <w:t xml:space="preserve"> </w:t>
            </w:r>
            <w:proofErr w:type="spellStart"/>
            <w:r w:rsidRPr="00583D10">
              <w:rPr>
                <w:rFonts w:ascii="Times New Roman" w:hAnsi="Times New Roman" w:cs="Times New Roman"/>
                <w:sz w:val="28"/>
              </w:rPr>
              <w:t>ұйымдар</w:t>
            </w:r>
            <w:proofErr w:type="spellEnd"/>
            <w:r w:rsidRPr="00583D10">
              <w:rPr>
                <w:rFonts w:ascii="Times New Roman" w:hAnsi="Times New Roman" w:cs="Times New Roman"/>
                <w:sz w:val="28"/>
              </w:rPr>
              <w:t xml:space="preserve"> </w:t>
            </w:r>
            <w:proofErr w:type="spellStart"/>
            <w:r w:rsidRPr="00583D10">
              <w:rPr>
                <w:rFonts w:ascii="Times New Roman" w:hAnsi="Times New Roman" w:cs="Times New Roman"/>
                <w:sz w:val="28"/>
              </w:rPr>
              <w:t>қызметінің</w:t>
            </w:r>
            <w:proofErr w:type="spellEnd"/>
            <w:r w:rsidRPr="00583D10">
              <w:rPr>
                <w:rFonts w:ascii="Times New Roman" w:hAnsi="Times New Roman" w:cs="Times New Roman"/>
                <w:sz w:val="28"/>
              </w:rPr>
              <w:t xml:space="preserve"> </w:t>
            </w:r>
            <w:proofErr w:type="spellStart"/>
            <w:r w:rsidRPr="00583D10">
              <w:rPr>
                <w:rFonts w:ascii="Times New Roman" w:hAnsi="Times New Roman" w:cs="Times New Roman"/>
                <w:sz w:val="28"/>
              </w:rPr>
              <w:t>үлгілік</w:t>
            </w:r>
            <w:proofErr w:type="spellEnd"/>
            <w:r w:rsidRPr="00583D10">
              <w:rPr>
                <w:rFonts w:ascii="Times New Roman" w:hAnsi="Times New Roman" w:cs="Times New Roman"/>
                <w:sz w:val="28"/>
              </w:rPr>
              <w:t xml:space="preserve"> </w:t>
            </w:r>
            <w:proofErr w:type="spellStart"/>
            <w:r w:rsidRPr="00583D10">
              <w:rPr>
                <w:rFonts w:ascii="Times New Roman" w:hAnsi="Times New Roman" w:cs="Times New Roman"/>
                <w:sz w:val="28"/>
              </w:rPr>
              <w:t>қағидаларын</w:t>
            </w:r>
            <w:proofErr w:type="spellEnd"/>
            <w:r w:rsidRPr="00583D10">
              <w:rPr>
                <w:rFonts w:ascii="Times New Roman" w:hAnsi="Times New Roman" w:cs="Times New Roman"/>
                <w:sz w:val="28"/>
              </w:rPr>
              <w:t xml:space="preserve"> </w:t>
            </w:r>
            <w:proofErr w:type="spellStart"/>
            <w:r w:rsidRPr="00583D10">
              <w:rPr>
                <w:rFonts w:ascii="Times New Roman" w:hAnsi="Times New Roman" w:cs="Times New Roman"/>
                <w:sz w:val="28"/>
              </w:rPr>
              <w:t>сақтау</w:t>
            </w:r>
            <w:proofErr w:type="spellEnd"/>
          </w:p>
          <w:p w:rsidR="00583D10" w:rsidRPr="00E6347A" w:rsidRDefault="00583D10" w:rsidP="00583D10">
            <w:pPr>
              <w:rPr>
                <w:rFonts w:ascii="Times New Roman" w:hAnsi="Times New Roman" w:cs="Times New Roman"/>
                <w:sz w:val="28"/>
              </w:rPr>
            </w:pPr>
            <w:proofErr w:type="spellStart"/>
            <w:r w:rsidRPr="00E6347A">
              <w:rPr>
                <w:rFonts w:ascii="Times New Roman" w:hAnsi="Times New Roman" w:cs="Times New Roman"/>
                <w:sz w:val="28"/>
              </w:rPr>
              <w:t>Ғимарат</w:t>
            </w:r>
            <w:proofErr w:type="spellEnd"/>
            <w:r w:rsidRPr="00E6347A">
              <w:rPr>
                <w:rFonts w:ascii="Times New Roman" w:hAnsi="Times New Roman" w:cs="Times New Roman"/>
                <w:sz w:val="28"/>
              </w:rPr>
              <w:t xml:space="preserve"> </w:t>
            </w:r>
            <w:proofErr w:type="spellStart"/>
            <w:r w:rsidRPr="00E6347A">
              <w:rPr>
                <w:rFonts w:ascii="Times New Roman" w:hAnsi="Times New Roman" w:cs="Times New Roman"/>
                <w:sz w:val="28"/>
              </w:rPr>
              <w:t>туралы</w:t>
            </w:r>
            <w:proofErr w:type="spellEnd"/>
            <w:r w:rsidRPr="00E6347A">
              <w:rPr>
                <w:rFonts w:ascii="Times New Roman" w:hAnsi="Times New Roman" w:cs="Times New Roman"/>
                <w:sz w:val="28"/>
              </w:rPr>
              <w:t xml:space="preserve"> </w:t>
            </w:r>
            <w:proofErr w:type="spellStart"/>
            <w:r w:rsidRPr="00E6347A">
              <w:rPr>
                <w:rFonts w:ascii="Times New Roman" w:hAnsi="Times New Roman" w:cs="Times New Roman"/>
                <w:sz w:val="28"/>
              </w:rPr>
              <w:t>мәліметтер</w:t>
            </w:r>
            <w:proofErr w:type="spellEnd"/>
          </w:p>
          <w:p w:rsidR="00583D10" w:rsidRPr="00E6347A" w:rsidRDefault="00583D10" w:rsidP="00583D10">
            <w:pPr>
              <w:rPr>
                <w:rFonts w:ascii="Times New Roman" w:hAnsi="Times New Roman" w:cs="Times New Roman"/>
                <w:sz w:val="28"/>
                <w:lang w:val="kk-KZ"/>
              </w:rPr>
            </w:pPr>
            <w:proofErr w:type="spellStart"/>
            <w:r w:rsidRPr="00E6347A">
              <w:rPr>
                <w:rFonts w:ascii="Times New Roman" w:hAnsi="Times New Roman" w:cs="Times New Roman"/>
                <w:sz w:val="28"/>
              </w:rPr>
              <w:t>Ғимарат</w:t>
            </w:r>
            <w:proofErr w:type="spellEnd"/>
            <w:r w:rsidRPr="00E6347A">
              <w:rPr>
                <w:rFonts w:ascii="Times New Roman" w:hAnsi="Times New Roman" w:cs="Times New Roman"/>
                <w:sz w:val="28"/>
              </w:rPr>
              <w:t xml:space="preserve"> </w:t>
            </w:r>
            <w:proofErr w:type="spellStart"/>
            <w:r w:rsidRPr="00E6347A">
              <w:rPr>
                <w:rFonts w:ascii="Times New Roman" w:hAnsi="Times New Roman" w:cs="Times New Roman"/>
                <w:sz w:val="28"/>
              </w:rPr>
              <w:t>тү</w:t>
            </w:r>
            <w:proofErr w:type="gramStart"/>
            <w:r w:rsidRPr="00E6347A">
              <w:rPr>
                <w:rFonts w:ascii="Times New Roman" w:hAnsi="Times New Roman" w:cs="Times New Roman"/>
                <w:sz w:val="28"/>
              </w:rPr>
              <w:t>р</w:t>
            </w:r>
            <w:proofErr w:type="gramEnd"/>
            <w:r w:rsidRPr="00E6347A">
              <w:rPr>
                <w:rFonts w:ascii="Times New Roman" w:hAnsi="Times New Roman" w:cs="Times New Roman"/>
                <w:sz w:val="28"/>
              </w:rPr>
              <w:t>і</w:t>
            </w:r>
            <w:proofErr w:type="spellEnd"/>
            <w:r w:rsidRPr="00E6347A">
              <w:rPr>
                <w:rFonts w:ascii="Times New Roman" w:hAnsi="Times New Roman" w:cs="Times New Roman"/>
                <w:sz w:val="28"/>
              </w:rPr>
              <w:t xml:space="preserve"> - </w:t>
            </w:r>
            <w:r w:rsidR="00E6347A" w:rsidRPr="00E6347A">
              <w:rPr>
                <w:rFonts w:ascii="Times New Roman" w:hAnsi="Times New Roman" w:cs="Times New Roman"/>
                <w:sz w:val="28"/>
                <w:lang w:val="kk-KZ"/>
              </w:rPr>
              <w:t>кірпіш</w:t>
            </w:r>
          </w:p>
          <w:p w:rsidR="00583D10" w:rsidRPr="00E6347A" w:rsidRDefault="00583D10" w:rsidP="00583D10">
            <w:pPr>
              <w:rPr>
                <w:rFonts w:ascii="Times New Roman" w:hAnsi="Times New Roman" w:cs="Times New Roman"/>
                <w:sz w:val="28"/>
                <w:lang w:val="kk-KZ"/>
              </w:rPr>
            </w:pPr>
            <w:proofErr w:type="spellStart"/>
            <w:r w:rsidRPr="00E6347A">
              <w:rPr>
                <w:rFonts w:ascii="Times New Roman" w:hAnsi="Times New Roman" w:cs="Times New Roman"/>
                <w:sz w:val="28"/>
              </w:rPr>
              <w:t>Салынған</w:t>
            </w:r>
            <w:proofErr w:type="spellEnd"/>
            <w:r w:rsidRPr="00E6347A">
              <w:rPr>
                <w:rFonts w:ascii="Times New Roman" w:hAnsi="Times New Roman" w:cs="Times New Roman"/>
                <w:sz w:val="28"/>
              </w:rPr>
              <w:t xml:space="preserve"> </w:t>
            </w:r>
            <w:proofErr w:type="spellStart"/>
            <w:r w:rsidRPr="00E6347A">
              <w:rPr>
                <w:rFonts w:ascii="Times New Roman" w:hAnsi="Times New Roman" w:cs="Times New Roman"/>
                <w:sz w:val="28"/>
              </w:rPr>
              <w:t>жылы</w:t>
            </w:r>
            <w:proofErr w:type="spellEnd"/>
            <w:r w:rsidRPr="00E6347A">
              <w:rPr>
                <w:rFonts w:ascii="Times New Roman" w:hAnsi="Times New Roman" w:cs="Times New Roman"/>
                <w:sz w:val="28"/>
              </w:rPr>
              <w:t xml:space="preserve"> - </w:t>
            </w:r>
            <w:r w:rsidRPr="00E6347A">
              <w:rPr>
                <w:rFonts w:ascii="Times New Roman" w:hAnsi="Times New Roman" w:cs="Times New Roman"/>
                <w:sz w:val="28"/>
                <w:lang w:val="kk-KZ"/>
              </w:rPr>
              <w:t>2009</w:t>
            </w:r>
          </w:p>
          <w:p w:rsidR="00583D10" w:rsidRPr="00E6347A" w:rsidRDefault="00583D10" w:rsidP="00583D10">
            <w:pPr>
              <w:rPr>
                <w:rFonts w:ascii="Times New Roman" w:hAnsi="Times New Roman" w:cs="Times New Roman"/>
                <w:sz w:val="28"/>
                <w:lang w:val="kk-KZ"/>
              </w:rPr>
            </w:pPr>
            <w:r w:rsidRPr="00A25AFA">
              <w:rPr>
                <w:rFonts w:ascii="Times New Roman" w:hAnsi="Times New Roman" w:cs="Times New Roman"/>
                <w:sz w:val="28"/>
                <w:lang w:val="kk-KZ"/>
              </w:rPr>
              <w:t xml:space="preserve">Жалпы ауданы </w:t>
            </w:r>
            <w:r w:rsidR="00E6347A" w:rsidRPr="00A25AFA">
              <w:rPr>
                <w:rFonts w:ascii="Times New Roman" w:hAnsi="Times New Roman" w:cs="Times New Roman"/>
                <w:sz w:val="28"/>
                <w:lang w:val="kk-KZ"/>
              </w:rPr>
              <w:t>–</w:t>
            </w:r>
            <w:r w:rsidRPr="00A25AFA">
              <w:rPr>
                <w:rFonts w:ascii="Times New Roman" w:hAnsi="Times New Roman" w:cs="Times New Roman"/>
                <w:sz w:val="28"/>
                <w:lang w:val="kk-KZ"/>
              </w:rPr>
              <w:t xml:space="preserve"> </w:t>
            </w:r>
            <w:r w:rsidR="00E6347A" w:rsidRPr="00E6347A">
              <w:rPr>
                <w:rFonts w:ascii="Times New Roman" w:hAnsi="Times New Roman" w:cs="Times New Roman"/>
                <w:sz w:val="28"/>
                <w:lang w:val="kk-KZ"/>
              </w:rPr>
              <w:t>2106,4</w:t>
            </w:r>
          </w:p>
          <w:p w:rsidR="00583D10" w:rsidRPr="00E6347A" w:rsidRDefault="00E6347A" w:rsidP="00583D10">
            <w:pPr>
              <w:rPr>
                <w:rFonts w:ascii="Times New Roman" w:hAnsi="Times New Roman" w:cs="Times New Roman"/>
                <w:sz w:val="28"/>
                <w:lang w:val="kk-KZ"/>
              </w:rPr>
            </w:pPr>
            <w:r w:rsidRPr="00A25AFA">
              <w:rPr>
                <w:rFonts w:ascii="Times New Roman" w:hAnsi="Times New Roman" w:cs="Times New Roman"/>
                <w:sz w:val="28"/>
                <w:lang w:val="kk-KZ"/>
              </w:rPr>
              <w:t xml:space="preserve">Жобалық қуаты - </w:t>
            </w:r>
            <w:r w:rsidRPr="00E6347A">
              <w:rPr>
                <w:rFonts w:ascii="Times New Roman" w:hAnsi="Times New Roman" w:cs="Times New Roman"/>
                <w:sz w:val="28"/>
                <w:lang w:val="kk-KZ"/>
              </w:rPr>
              <w:t>120</w:t>
            </w:r>
          </w:p>
          <w:p w:rsidR="00B52C47" w:rsidRDefault="00B52C47" w:rsidP="00583D10">
            <w:pPr>
              <w:rPr>
                <w:rFonts w:ascii="Times New Roman" w:hAnsi="Times New Roman" w:cs="Times New Roman"/>
                <w:sz w:val="28"/>
                <w:lang w:val="kk-KZ"/>
              </w:rPr>
            </w:pPr>
          </w:p>
          <w:p w:rsidR="00E6347A" w:rsidRPr="00E6347A" w:rsidRDefault="00E6347A" w:rsidP="00583D10">
            <w:pPr>
              <w:rPr>
                <w:rFonts w:ascii="Times New Roman" w:hAnsi="Times New Roman" w:cs="Times New Roman"/>
                <w:sz w:val="28"/>
                <w:lang w:val="kk-KZ"/>
              </w:rPr>
            </w:pPr>
            <w:r>
              <w:rPr>
                <w:rFonts w:ascii="Times New Roman" w:hAnsi="Times New Roman" w:cs="Times New Roman"/>
                <w:sz w:val="28"/>
                <w:lang w:val="kk-KZ"/>
              </w:rPr>
              <w:t>Есепші құжаттары  бойынша  жабдықтар  жайлы  мәлімет</w:t>
            </w:r>
          </w:p>
        </w:tc>
        <w:tc>
          <w:tcPr>
            <w:tcW w:w="2835" w:type="dxa"/>
            <w:tcBorders>
              <w:top w:val="single" w:sz="4" w:space="0" w:color="auto"/>
              <w:left w:val="single" w:sz="4" w:space="0" w:color="auto"/>
              <w:bottom w:val="single" w:sz="4" w:space="0" w:color="auto"/>
              <w:right w:val="single" w:sz="4" w:space="0" w:color="auto"/>
            </w:tcBorders>
          </w:tcPr>
          <w:p w:rsidR="00B52C47" w:rsidRPr="00136DD9" w:rsidRDefault="00B52C47" w:rsidP="00136DD9">
            <w:pPr>
              <w:rPr>
                <w:rFonts w:ascii="Times New Roman" w:hAnsi="Times New Roman" w:cs="Times New Roman"/>
                <w:sz w:val="28"/>
                <w:highlight w:val="yellow"/>
                <w:lang w:val="kk-KZ"/>
              </w:rPr>
            </w:pPr>
          </w:p>
          <w:p w:rsidR="00B52C47" w:rsidRPr="00E6347A" w:rsidRDefault="00B52C47" w:rsidP="00B810F7">
            <w:pPr>
              <w:jc w:val="center"/>
              <w:rPr>
                <w:rFonts w:ascii="Times New Roman" w:hAnsi="Times New Roman" w:cs="Times New Roman"/>
                <w:sz w:val="28"/>
                <w:highlight w:val="yellow"/>
                <w:lang w:val="kk-KZ"/>
              </w:rPr>
            </w:pPr>
          </w:p>
          <w:p w:rsidR="00B52C47" w:rsidRPr="00E6347A" w:rsidRDefault="00B52C47" w:rsidP="00B810F7">
            <w:pPr>
              <w:jc w:val="center"/>
              <w:rPr>
                <w:rFonts w:ascii="Times New Roman" w:hAnsi="Times New Roman" w:cs="Times New Roman"/>
                <w:sz w:val="28"/>
                <w:highlight w:val="yellow"/>
                <w:lang w:val="kk-KZ"/>
              </w:rPr>
            </w:pPr>
          </w:p>
          <w:p w:rsidR="00B52C47" w:rsidRPr="00136DD9" w:rsidRDefault="00136DD9" w:rsidP="00B810F7">
            <w:pPr>
              <w:jc w:val="center"/>
              <w:rPr>
                <w:rFonts w:ascii="Times New Roman" w:hAnsi="Times New Roman" w:cs="Times New Roman"/>
                <w:sz w:val="28"/>
                <w:highlight w:val="yellow"/>
              </w:rPr>
            </w:pPr>
            <w:proofErr w:type="spellStart"/>
            <w:r w:rsidRPr="00136DD9">
              <w:rPr>
                <w:rFonts w:ascii="Times New Roman" w:hAnsi="Times New Roman" w:cs="Times New Roman"/>
                <w:color w:val="000000"/>
                <w:sz w:val="28"/>
                <w:szCs w:val="36"/>
              </w:rPr>
              <w:t>Негізгі</w:t>
            </w:r>
            <w:proofErr w:type="spellEnd"/>
            <w:r w:rsidRPr="00136DD9">
              <w:rPr>
                <w:rFonts w:ascii="Times New Roman" w:hAnsi="Times New Roman" w:cs="Times New Roman"/>
                <w:color w:val="000000"/>
                <w:sz w:val="28"/>
                <w:szCs w:val="36"/>
              </w:rPr>
              <w:t xml:space="preserve"> </w:t>
            </w:r>
            <w:proofErr w:type="spellStart"/>
            <w:r w:rsidRPr="00136DD9">
              <w:rPr>
                <w:rFonts w:ascii="Times New Roman" w:hAnsi="Times New Roman" w:cs="Times New Roman"/>
                <w:color w:val="000000"/>
                <w:sz w:val="28"/>
                <w:szCs w:val="36"/>
              </w:rPr>
              <w:t>құралдар</w:t>
            </w:r>
            <w:proofErr w:type="spellEnd"/>
            <w:r w:rsidRPr="00136DD9">
              <w:rPr>
                <w:rFonts w:ascii="Times New Roman" w:hAnsi="Times New Roman" w:cs="Times New Roman"/>
                <w:color w:val="000000"/>
                <w:sz w:val="28"/>
                <w:szCs w:val="36"/>
              </w:rPr>
              <w:t xml:space="preserve"> </w:t>
            </w:r>
            <w:proofErr w:type="spellStart"/>
            <w:r w:rsidRPr="00136DD9">
              <w:rPr>
                <w:rFonts w:ascii="Times New Roman" w:hAnsi="Times New Roman" w:cs="Times New Roman"/>
                <w:color w:val="000000"/>
                <w:sz w:val="28"/>
                <w:szCs w:val="36"/>
              </w:rPr>
              <w:t>тізімі</w:t>
            </w:r>
            <w:proofErr w:type="spellEnd"/>
          </w:p>
          <w:p w:rsidR="00B52C47" w:rsidRPr="00583D10" w:rsidRDefault="00B52C47" w:rsidP="00B810F7">
            <w:pPr>
              <w:jc w:val="center"/>
              <w:rPr>
                <w:rFonts w:ascii="Times New Roman" w:hAnsi="Times New Roman" w:cs="Times New Roman"/>
                <w:sz w:val="28"/>
                <w:highlight w:val="yellow"/>
              </w:rPr>
            </w:pPr>
          </w:p>
          <w:p w:rsidR="00B52C47" w:rsidRPr="00583D10" w:rsidRDefault="00B52C47" w:rsidP="00B810F7">
            <w:pPr>
              <w:jc w:val="center"/>
              <w:rPr>
                <w:rFonts w:ascii="Times New Roman" w:hAnsi="Times New Roman" w:cs="Times New Roman"/>
                <w:sz w:val="28"/>
                <w:highlight w:val="yellow"/>
              </w:rPr>
            </w:pPr>
          </w:p>
          <w:p w:rsidR="00B52C47" w:rsidRPr="00583D10" w:rsidRDefault="00B52C47" w:rsidP="00B810F7">
            <w:pPr>
              <w:jc w:val="center"/>
              <w:rPr>
                <w:rFonts w:ascii="Times New Roman" w:hAnsi="Times New Roman" w:cs="Times New Roman"/>
                <w:sz w:val="28"/>
                <w:highlight w:val="yellow"/>
              </w:rPr>
            </w:pPr>
          </w:p>
          <w:p w:rsidR="00B52C47" w:rsidRPr="00583D10" w:rsidRDefault="00B52C47" w:rsidP="00B810F7">
            <w:pPr>
              <w:jc w:val="center"/>
              <w:rPr>
                <w:rFonts w:ascii="Times New Roman" w:hAnsi="Times New Roman" w:cs="Times New Roman"/>
                <w:sz w:val="28"/>
                <w:highlight w:val="yellow"/>
              </w:rPr>
            </w:pPr>
          </w:p>
          <w:p w:rsidR="00B52C47" w:rsidRPr="00583D10" w:rsidRDefault="00B52C47" w:rsidP="00B810F7">
            <w:pPr>
              <w:jc w:val="center"/>
              <w:rPr>
                <w:rFonts w:ascii="Times New Roman" w:hAnsi="Times New Roman" w:cs="Times New Roman"/>
                <w:sz w:val="28"/>
                <w:highlight w:val="yellow"/>
              </w:rPr>
            </w:pPr>
          </w:p>
          <w:p w:rsidR="00B52C47" w:rsidRPr="00583D10" w:rsidRDefault="00B52C47" w:rsidP="00B810F7">
            <w:pPr>
              <w:jc w:val="center"/>
              <w:rPr>
                <w:rFonts w:ascii="Times New Roman" w:hAnsi="Times New Roman" w:cs="Times New Roman"/>
                <w:sz w:val="28"/>
                <w:highlight w:val="yellow"/>
              </w:rPr>
            </w:pPr>
          </w:p>
          <w:p w:rsidR="00B52C47" w:rsidRPr="00583D10" w:rsidRDefault="00B52C47" w:rsidP="00B810F7">
            <w:pPr>
              <w:jc w:val="center"/>
              <w:rPr>
                <w:rFonts w:ascii="Times New Roman" w:hAnsi="Times New Roman" w:cs="Times New Roman"/>
                <w:sz w:val="28"/>
                <w:highlight w:val="yellow"/>
              </w:rPr>
            </w:pPr>
          </w:p>
        </w:tc>
        <w:tc>
          <w:tcPr>
            <w:tcW w:w="2551" w:type="dxa"/>
            <w:tcBorders>
              <w:top w:val="single" w:sz="4" w:space="0" w:color="auto"/>
              <w:left w:val="single" w:sz="4" w:space="0" w:color="auto"/>
              <w:bottom w:val="single" w:sz="4" w:space="0" w:color="auto"/>
              <w:right w:val="single" w:sz="4" w:space="0" w:color="auto"/>
            </w:tcBorders>
          </w:tcPr>
          <w:p w:rsidR="00AA097D" w:rsidRDefault="00AA097D" w:rsidP="00B810F7">
            <w:pPr>
              <w:jc w:val="center"/>
              <w:rPr>
                <w:rFonts w:ascii="Times New Roman" w:hAnsi="Times New Roman" w:cs="Times New Roman"/>
                <w:sz w:val="28"/>
                <w:lang w:val="kk-KZ"/>
              </w:rPr>
            </w:pPr>
          </w:p>
          <w:p w:rsidR="00AA097D" w:rsidRPr="00AA097D" w:rsidRDefault="00AA097D" w:rsidP="00551B89">
            <w:pPr>
              <w:rPr>
                <w:rFonts w:ascii="Times New Roman" w:hAnsi="Times New Roman" w:cs="Times New Roman"/>
                <w:sz w:val="28"/>
                <w:lang w:val="kk-KZ"/>
              </w:rPr>
            </w:pPr>
          </w:p>
        </w:tc>
      </w:tr>
      <w:tr w:rsidR="00B52C47" w:rsidTr="00706165">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lastRenderedPageBreak/>
              <w:t>6</w:t>
            </w:r>
          </w:p>
        </w:tc>
        <w:tc>
          <w:tcPr>
            <w:tcW w:w="1843" w:type="dxa"/>
            <w:tcBorders>
              <w:top w:val="single" w:sz="4" w:space="0" w:color="auto"/>
              <w:left w:val="single" w:sz="4" w:space="0" w:color="auto"/>
              <w:bottom w:val="single" w:sz="4" w:space="0" w:color="auto"/>
              <w:right w:val="single" w:sz="4" w:space="0" w:color="auto"/>
            </w:tcBorders>
            <w:hideMark/>
          </w:tcPr>
          <w:p w:rsidR="00B52C47" w:rsidRPr="00583D10" w:rsidRDefault="00583D10" w:rsidP="00B810F7">
            <w:pPr>
              <w:rPr>
                <w:rFonts w:ascii="Times New Roman" w:hAnsi="Times New Roman" w:cs="Times New Roman"/>
                <w:sz w:val="28"/>
              </w:rPr>
            </w:pPr>
            <w:proofErr w:type="spellStart"/>
            <w:r w:rsidRPr="00583D10">
              <w:rPr>
                <w:rFonts w:ascii="Times New Roman" w:hAnsi="Times New Roman" w:cs="Times New Roman"/>
                <w:color w:val="000000"/>
                <w:sz w:val="28"/>
                <w:szCs w:val="20"/>
              </w:rPr>
              <w:t>Ақпараттық</w:t>
            </w:r>
            <w:proofErr w:type="spellEnd"/>
            <w:r w:rsidRPr="00583D10">
              <w:rPr>
                <w:rFonts w:ascii="Times New Roman" w:hAnsi="Times New Roman" w:cs="Times New Roman"/>
                <w:color w:val="000000"/>
                <w:sz w:val="28"/>
                <w:szCs w:val="20"/>
              </w:rPr>
              <w:t xml:space="preserve"> </w:t>
            </w:r>
            <w:proofErr w:type="spellStart"/>
            <w:r w:rsidRPr="00583D10">
              <w:rPr>
                <w:rFonts w:ascii="Times New Roman" w:hAnsi="Times New Roman" w:cs="Times New Roman"/>
                <w:color w:val="000000"/>
                <w:sz w:val="28"/>
                <w:szCs w:val="20"/>
              </w:rPr>
              <w:t>ресурстар</w:t>
            </w:r>
            <w:proofErr w:type="spellEnd"/>
            <w:r w:rsidRPr="00583D10">
              <w:rPr>
                <w:rFonts w:ascii="Times New Roman" w:hAnsi="Times New Roman" w:cs="Times New Roman"/>
                <w:color w:val="000000"/>
                <w:sz w:val="28"/>
                <w:szCs w:val="20"/>
              </w:rPr>
              <w:t xml:space="preserve"> </w:t>
            </w:r>
            <w:proofErr w:type="spellStart"/>
            <w:r w:rsidRPr="00583D10">
              <w:rPr>
                <w:rFonts w:ascii="Times New Roman" w:hAnsi="Times New Roman" w:cs="Times New Roman"/>
                <w:color w:val="000000"/>
                <w:sz w:val="28"/>
                <w:szCs w:val="20"/>
              </w:rPr>
              <w:t>және</w:t>
            </w:r>
            <w:proofErr w:type="spellEnd"/>
            <w:r w:rsidRPr="00583D10">
              <w:rPr>
                <w:rFonts w:ascii="Times New Roman" w:hAnsi="Times New Roman" w:cs="Times New Roman"/>
                <w:color w:val="000000"/>
                <w:sz w:val="28"/>
                <w:szCs w:val="20"/>
              </w:rPr>
              <w:t xml:space="preserve"> </w:t>
            </w:r>
            <w:proofErr w:type="spellStart"/>
            <w:r w:rsidRPr="00583D10">
              <w:rPr>
                <w:rFonts w:ascii="Times New Roman" w:hAnsi="Times New Roman" w:cs="Times New Roman"/>
                <w:color w:val="000000"/>
                <w:sz w:val="28"/>
                <w:szCs w:val="20"/>
              </w:rPr>
              <w:t>кітапхана</w:t>
            </w:r>
            <w:proofErr w:type="spellEnd"/>
            <w:r w:rsidRPr="00583D10">
              <w:rPr>
                <w:rFonts w:ascii="Times New Roman" w:hAnsi="Times New Roman" w:cs="Times New Roman"/>
                <w:color w:val="000000"/>
                <w:sz w:val="28"/>
                <w:szCs w:val="20"/>
              </w:rPr>
              <w:t xml:space="preserve"> </w:t>
            </w:r>
            <w:proofErr w:type="spellStart"/>
            <w:r w:rsidRPr="00583D10">
              <w:rPr>
                <w:rFonts w:ascii="Times New Roman" w:hAnsi="Times New Roman" w:cs="Times New Roman"/>
                <w:color w:val="000000"/>
                <w:sz w:val="28"/>
                <w:szCs w:val="20"/>
              </w:rPr>
              <w:t>қоры</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B52C47" w:rsidRPr="00E6347A" w:rsidRDefault="00583D10" w:rsidP="00E6347A">
            <w:pPr>
              <w:rPr>
                <w:rFonts w:ascii="Times New Roman" w:hAnsi="Times New Roman" w:cs="Times New Roman"/>
                <w:sz w:val="28"/>
                <w:lang w:val="kk-KZ"/>
              </w:rPr>
            </w:pPr>
            <w:proofErr w:type="spellStart"/>
            <w:r w:rsidRPr="00583D10">
              <w:rPr>
                <w:rFonts w:ascii="Times New Roman" w:hAnsi="Times New Roman" w:cs="Times New Roman"/>
                <w:color w:val="000000"/>
                <w:sz w:val="28"/>
                <w:szCs w:val="20"/>
              </w:rPr>
              <w:t>Биылғы</w:t>
            </w:r>
            <w:proofErr w:type="spellEnd"/>
            <w:r w:rsidRPr="00583D10">
              <w:rPr>
                <w:rFonts w:ascii="Times New Roman" w:hAnsi="Times New Roman" w:cs="Times New Roman"/>
                <w:color w:val="000000"/>
                <w:sz w:val="28"/>
                <w:szCs w:val="20"/>
              </w:rPr>
              <w:t xml:space="preserve"> </w:t>
            </w:r>
            <w:proofErr w:type="spellStart"/>
            <w:r w:rsidRPr="00583D10">
              <w:rPr>
                <w:rFonts w:ascii="Times New Roman" w:hAnsi="Times New Roman" w:cs="Times New Roman"/>
                <w:color w:val="000000"/>
                <w:sz w:val="28"/>
                <w:szCs w:val="20"/>
              </w:rPr>
              <w:t>оқу</w:t>
            </w:r>
            <w:proofErr w:type="spellEnd"/>
            <w:r w:rsidR="00E6347A">
              <w:rPr>
                <w:rFonts w:ascii="Times New Roman" w:hAnsi="Times New Roman" w:cs="Times New Roman"/>
                <w:color w:val="000000"/>
                <w:sz w:val="28"/>
                <w:szCs w:val="20"/>
                <w:lang w:val="kk-KZ"/>
              </w:rPr>
              <w:t xml:space="preserve"> </w:t>
            </w:r>
            <w:r w:rsidRPr="00583D10">
              <w:rPr>
                <w:rFonts w:ascii="Times New Roman" w:hAnsi="Times New Roman" w:cs="Times New Roman"/>
                <w:color w:val="000000"/>
                <w:sz w:val="28"/>
                <w:szCs w:val="20"/>
              </w:rPr>
              <w:t xml:space="preserve"> </w:t>
            </w:r>
            <w:proofErr w:type="spellStart"/>
            <w:r w:rsidRPr="00583D10">
              <w:rPr>
                <w:rFonts w:ascii="Times New Roman" w:hAnsi="Times New Roman" w:cs="Times New Roman"/>
                <w:color w:val="000000"/>
                <w:sz w:val="28"/>
                <w:szCs w:val="20"/>
              </w:rPr>
              <w:t>жылында</w:t>
            </w:r>
            <w:proofErr w:type="spellEnd"/>
            <w:r w:rsidRPr="00583D10">
              <w:rPr>
                <w:rFonts w:ascii="Times New Roman" w:hAnsi="Times New Roman" w:cs="Times New Roman"/>
                <w:color w:val="000000"/>
                <w:sz w:val="28"/>
                <w:szCs w:val="20"/>
              </w:rPr>
              <w:t xml:space="preserve"> </w:t>
            </w:r>
            <w:r w:rsidR="00E6347A">
              <w:rPr>
                <w:rFonts w:ascii="Times New Roman" w:hAnsi="Times New Roman" w:cs="Times New Roman"/>
                <w:color w:val="000000"/>
                <w:sz w:val="28"/>
                <w:szCs w:val="20"/>
                <w:lang w:val="kk-KZ"/>
              </w:rPr>
              <w:t xml:space="preserve"> </w:t>
            </w:r>
            <w:proofErr w:type="spellStart"/>
            <w:r w:rsidRPr="00583D10">
              <w:rPr>
                <w:rFonts w:ascii="Times New Roman" w:hAnsi="Times New Roman" w:cs="Times New Roman"/>
                <w:color w:val="000000"/>
                <w:sz w:val="28"/>
                <w:szCs w:val="20"/>
              </w:rPr>
              <w:t>кітапхана</w:t>
            </w:r>
            <w:proofErr w:type="spellEnd"/>
            <w:r w:rsidRPr="00583D10">
              <w:rPr>
                <w:rFonts w:ascii="Times New Roman" w:hAnsi="Times New Roman" w:cs="Times New Roman"/>
                <w:color w:val="000000"/>
                <w:sz w:val="28"/>
                <w:szCs w:val="20"/>
              </w:rPr>
              <w:t xml:space="preserve"> </w:t>
            </w:r>
            <w:r w:rsidR="00E6347A">
              <w:rPr>
                <w:rFonts w:ascii="Times New Roman" w:hAnsi="Times New Roman" w:cs="Times New Roman"/>
                <w:color w:val="000000"/>
                <w:sz w:val="28"/>
                <w:szCs w:val="20"/>
                <w:lang w:val="kk-KZ"/>
              </w:rPr>
              <w:t xml:space="preserve"> </w:t>
            </w:r>
            <w:proofErr w:type="spellStart"/>
            <w:r w:rsidRPr="00583D10">
              <w:rPr>
                <w:rFonts w:ascii="Times New Roman" w:hAnsi="Times New Roman" w:cs="Times New Roman"/>
                <w:color w:val="000000"/>
                <w:sz w:val="28"/>
                <w:szCs w:val="20"/>
              </w:rPr>
              <w:t>қоры</w:t>
            </w:r>
            <w:proofErr w:type="spellEnd"/>
            <w:r w:rsidRPr="00583D10">
              <w:rPr>
                <w:rFonts w:ascii="Times New Roman" w:hAnsi="Times New Roman" w:cs="Times New Roman"/>
                <w:color w:val="000000"/>
                <w:sz w:val="28"/>
                <w:szCs w:val="20"/>
              </w:rPr>
              <w:t xml:space="preserve"> </w:t>
            </w:r>
            <w:proofErr w:type="spellStart"/>
            <w:r w:rsidRPr="00583D10">
              <w:rPr>
                <w:rFonts w:ascii="Times New Roman" w:hAnsi="Times New Roman" w:cs="Times New Roman"/>
                <w:color w:val="000000"/>
                <w:sz w:val="28"/>
                <w:szCs w:val="20"/>
              </w:rPr>
              <w:t>сатып</w:t>
            </w:r>
            <w:proofErr w:type="spellEnd"/>
            <w:r w:rsidRPr="00583D10">
              <w:rPr>
                <w:rFonts w:ascii="Times New Roman" w:hAnsi="Times New Roman" w:cs="Times New Roman"/>
                <w:color w:val="000000"/>
                <w:sz w:val="28"/>
                <w:szCs w:val="20"/>
              </w:rPr>
              <w:t xml:space="preserve"> </w:t>
            </w:r>
            <w:proofErr w:type="spellStart"/>
            <w:r w:rsidRPr="00583D10">
              <w:rPr>
                <w:rFonts w:ascii="Times New Roman" w:hAnsi="Times New Roman" w:cs="Times New Roman"/>
                <w:color w:val="000000"/>
                <w:sz w:val="28"/>
                <w:szCs w:val="20"/>
              </w:rPr>
              <w:t>алынбады</w:t>
            </w:r>
            <w:proofErr w:type="spellEnd"/>
            <w:r w:rsidR="00E6347A">
              <w:rPr>
                <w:rFonts w:ascii="Times New Roman" w:hAnsi="Times New Roman" w:cs="Times New Roman"/>
                <w:color w:val="000000"/>
                <w:sz w:val="28"/>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B52C47" w:rsidRPr="00583D10" w:rsidRDefault="00B52C47" w:rsidP="00B810F7">
            <w:pPr>
              <w:jc w:val="center"/>
              <w:rPr>
                <w:rFonts w:ascii="Times New Roman" w:hAnsi="Times New Roman" w:cs="Times New Roman"/>
                <w:sz w:val="28"/>
                <w:highlight w:val="yellow"/>
              </w:rPr>
            </w:pPr>
          </w:p>
        </w:tc>
        <w:tc>
          <w:tcPr>
            <w:tcW w:w="2551"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p>
        </w:tc>
      </w:tr>
      <w:tr w:rsidR="00B52C47" w:rsidRPr="00855060" w:rsidTr="00706165">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t>7</w:t>
            </w:r>
          </w:p>
        </w:tc>
        <w:tc>
          <w:tcPr>
            <w:tcW w:w="1843" w:type="dxa"/>
            <w:tcBorders>
              <w:top w:val="single" w:sz="4" w:space="0" w:color="auto"/>
              <w:left w:val="single" w:sz="4" w:space="0" w:color="auto"/>
              <w:bottom w:val="single" w:sz="4" w:space="0" w:color="auto"/>
              <w:right w:val="single" w:sz="4" w:space="0" w:color="auto"/>
            </w:tcBorders>
            <w:hideMark/>
          </w:tcPr>
          <w:p w:rsidR="00B52C47" w:rsidRPr="00583D10" w:rsidRDefault="00583D10" w:rsidP="00B810F7">
            <w:pPr>
              <w:rPr>
                <w:rFonts w:ascii="Times New Roman" w:hAnsi="Times New Roman" w:cs="Times New Roman"/>
                <w:sz w:val="28"/>
              </w:rPr>
            </w:pPr>
            <w:r w:rsidRPr="00583D10">
              <w:rPr>
                <w:rFonts w:ascii="Times New Roman" w:hAnsi="Times New Roman" w:cs="Times New Roman"/>
                <w:color w:val="000000"/>
                <w:sz w:val="28"/>
                <w:szCs w:val="36"/>
                <w:lang w:val="kk-KZ"/>
              </w:rPr>
              <w:t xml:space="preserve">Тәрбиеленушілердің </w:t>
            </w:r>
            <w:proofErr w:type="spellStart"/>
            <w:r w:rsidRPr="00583D10">
              <w:rPr>
                <w:rFonts w:ascii="Times New Roman" w:hAnsi="Times New Roman" w:cs="Times New Roman"/>
                <w:color w:val="000000"/>
                <w:sz w:val="28"/>
                <w:szCs w:val="36"/>
              </w:rPr>
              <w:t>білімін</w:t>
            </w:r>
            <w:proofErr w:type="spellEnd"/>
            <w:r w:rsidRPr="00583D10">
              <w:rPr>
                <w:rFonts w:ascii="Times New Roman" w:hAnsi="Times New Roman" w:cs="Times New Roman"/>
                <w:color w:val="000000"/>
                <w:sz w:val="28"/>
                <w:szCs w:val="36"/>
              </w:rPr>
              <w:t xml:space="preserve"> </w:t>
            </w:r>
            <w:proofErr w:type="spellStart"/>
            <w:r w:rsidRPr="00583D10">
              <w:rPr>
                <w:rFonts w:ascii="Times New Roman" w:hAnsi="Times New Roman" w:cs="Times New Roman"/>
                <w:color w:val="000000"/>
                <w:sz w:val="28"/>
                <w:szCs w:val="36"/>
              </w:rPr>
              <w:t>бағалау</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583D10" w:rsidRPr="00583D10" w:rsidRDefault="00583D10" w:rsidP="00B810F7">
            <w:pPr>
              <w:rPr>
                <w:rFonts w:ascii="Times New Roman" w:hAnsi="Times New Roman" w:cs="Times New Roman"/>
                <w:b/>
                <w:sz w:val="40"/>
                <w:lang w:val="kk-KZ"/>
              </w:rPr>
            </w:pPr>
            <w:proofErr w:type="spellStart"/>
            <w:r w:rsidRPr="00583D10">
              <w:rPr>
                <w:rFonts w:ascii="Times New Roman" w:hAnsi="Times New Roman" w:cs="Times New Roman"/>
                <w:b/>
                <w:color w:val="000000"/>
                <w:sz w:val="28"/>
                <w:szCs w:val="20"/>
              </w:rPr>
              <w:t>Тәрбие</w:t>
            </w:r>
            <w:proofErr w:type="spellEnd"/>
            <w:r w:rsidRPr="00583D10">
              <w:rPr>
                <w:rFonts w:ascii="Times New Roman" w:hAnsi="Times New Roman" w:cs="Times New Roman"/>
                <w:b/>
                <w:color w:val="000000"/>
                <w:sz w:val="28"/>
                <w:szCs w:val="20"/>
              </w:rPr>
              <w:t xml:space="preserve"> мен </w:t>
            </w:r>
            <w:proofErr w:type="spellStart"/>
            <w:r w:rsidRPr="00583D10">
              <w:rPr>
                <w:rFonts w:ascii="Times New Roman" w:hAnsi="Times New Roman" w:cs="Times New Roman"/>
                <w:b/>
                <w:color w:val="000000"/>
                <w:sz w:val="28"/>
                <w:szCs w:val="20"/>
              </w:rPr>
              <w:t>оқыту</w:t>
            </w:r>
            <w:proofErr w:type="spellEnd"/>
            <w:r w:rsidRPr="00583D10">
              <w:rPr>
                <w:rFonts w:ascii="Times New Roman" w:hAnsi="Times New Roman" w:cs="Times New Roman"/>
                <w:b/>
                <w:color w:val="000000"/>
                <w:sz w:val="28"/>
                <w:szCs w:val="20"/>
              </w:rPr>
              <w:t xml:space="preserve"> </w:t>
            </w:r>
            <w:proofErr w:type="spellStart"/>
            <w:r w:rsidRPr="00583D10">
              <w:rPr>
                <w:rFonts w:ascii="Times New Roman" w:hAnsi="Times New Roman" w:cs="Times New Roman"/>
                <w:b/>
                <w:color w:val="000000"/>
                <w:sz w:val="28"/>
                <w:szCs w:val="20"/>
              </w:rPr>
              <w:t>нәтижелеріне</w:t>
            </w:r>
            <w:proofErr w:type="spellEnd"/>
            <w:r w:rsidRPr="00583D10">
              <w:rPr>
                <w:rFonts w:ascii="Times New Roman" w:hAnsi="Times New Roman" w:cs="Times New Roman"/>
                <w:b/>
                <w:color w:val="000000"/>
                <w:sz w:val="28"/>
                <w:szCs w:val="20"/>
              </w:rPr>
              <w:t xml:space="preserve"> </w:t>
            </w:r>
            <w:proofErr w:type="spellStart"/>
            <w:r w:rsidRPr="00583D10">
              <w:rPr>
                <w:rFonts w:ascii="Times New Roman" w:hAnsi="Times New Roman" w:cs="Times New Roman"/>
                <w:b/>
                <w:color w:val="000000"/>
                <w:sz w:val="28"/>
                <w:szCs w:val="20"/>
              </w:rPr>
              <w:t>бағдарланған</w:t>
            </w:r>
            <w:proofErr w:type="spellEnd"/>
            <w:r w:rsidRPr="00583D10">
              <w:rPr>
                <w:rFonts w:ascii="Times New Roman" w:hAnsi="Times New Roman" w:cs="Times New Roman"/>
                <w:b/>
                <w:color w:val="000000"/>
                <w:sz w:val="28"/>
                <w:szCs w:val="20"/>
              </w:rPr>
              <w:t xml:space="preserve"> </w:t>
            </w:r>
            <w:proofErr w:type="spellStart"/>
            <w:r w:rsidRPr="00583D10">
              <w:rPr>
                <w:rFonts w:ascii="Times New Roman" w:hAnsi="Times New Roman" w:cs="Times New Roman"/>
                <w:b/>
                <w:color w:val="000000"/>
                <w:sz w:val="28"/>
                <w:szCs w:val="20"/>
              </w:rPr>
              <w:t>мазмұнға</w:t>
            </w:r>
            <w:proofErr w:type="spellEnd"/>
            <w:r w:rsidRPr="00583D10">
              <w:rPr>
                <w:rFonts w:ascii="Times New Roman" w:hAnsi="Times New Roman" w:cs="Times New Roman"/>
                <w:b/>
                <w:color w:val="000000"/>
                <w:sz w:val="28"/>
                <w:szCs w:val="20"/>
              </w:rPr>
              <w:t xml:space="preserve"> </w:t>
            </w:r>
            <w:proofErr w:type="spellStart"/>
            <w:r w:rsidRPr="00583D10">
              <w:rPr>
                <w:rFonts w:ascii="Times New Roman" w:hAnsi="Times New Roman" w:cs="Times New Roman"/>
                <w:b/>
                <w:color w:val="000000"/>
                <w:sz w:val="28"/>
                <w:szCs w:val="20"/>
              </w:rPr>
              <w:t>критерийлер</w:t>
            </w:r>
            <w:proofErr w:type="spellEnd"/>
            <w:r w:rsidRPr="00583D10">
              <w:rPr>
                <w:rFonts w:ascii="Times New Roman" w:hAnsi="Times New Roman" w:cs="Times New Roman"/>
                <w:b/>
                <w:color w:val="000000"/>
                <w:sz w:val="28"/>
                <w:szCs w:val="20"/>
              </w:rPr>
              <w:t>:</w:t>
            </w:r>
          </w:p>
          <w:p w:rsidR="00583D10" w:rsidRDefault="00583D10" w:rsidP="00B810F7">
            <w:pPr>
              <w:rPr>
                <w:rFonts w:ascii="Times New Roman" w:hAnsi="Times New Roman" w:cs="Times New Roman"/>
                <w:sz w:val="28"/>
                <w:lang w:val="kk-KZ"/>
              </w:rPr>
            </w:pPr>
            <w:r w:rsidRPr="00583D10">
              <w:rPr>
                <w:rFonts w:ascii="Times New Roman" w:hAnsi="Times New Roman" w:cs="Times New Roman"/>
                <w:sz w:val="28"/>
                <w:lang w:val="kk-KZ"/>
              </w:rPr>
              <w:t>Мектепке дейінгі тәрбие мен оқытуды дамыту моделін іске асыру мақсатында 202</w:t>
            </w:r>
            <w:r>
              <w:rPr>
                <w:rFonts w:ascii="Times New Roman" w:hAnsi="Times New Roman" w:cs="Times New Roman"/>
                <w:sz w:val="28"/>
                <w:lang w:val="kk-KZ"/>
              </w:rPr>
              <w:t xml:space="preserve">3-2024 </w:t>
            </w:r>
            <w:r w:rsidRPr="00583D10">
              <w:rPr>
                <w:rFonts w:ascii="Times New Roman" w:hAnsi="Times New Roman" w:cs="Times New Roman"/>
                <w:sz w:val="28"/>
                <w:lang w:val="kk-KZ"/>
              </w:rPr>
              <w:t xml:space="preserve"> оқу жылына мониторинг жүргізу мазмұнын</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реттейтін</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нормативтік </w:t>
            </w:r>
            <w:r>
              <w:rPr>
                <w:rFonts w:ascii="Times New Roman" w:hAnsi="Times New Roman" w:cs="Times New Roman"/>
                <w:sz w:val="28"/>
                <w:lang w:val="kk-KZ"/>
              </w:rPr>
              <w:t xml:space="preserve"> </w:t>
            </w:r>
            <w:r w:rsidRPr="00583D10">
              <w:rPr>
                <w:rFonts w:ascii="Times New Roman" w:hAnsi="Times New Roman" w:cs="Times New Roman"/>
                <w:sz w:val="28"/>
                <w:lang w:val="kk-KZ"/>
              </w:rPr>
              <w:t>құқықтық</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актілерге өзгерістер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мен </w:t>
            </w:r>
            <w:r>
              <w:rPr>
                <w:rFonts w:ascii="Times New Roman" w:hAnsi="Times New Roman" w:cs="Times New Roman"/>
                <w:sz w:val="28"/>
                <w:lang w:val="kk-KZ"/>
              </w:rPr>
              <w:t xml:space="preserve"> </w:t>
            </w:r>
            <w:r w:rsidRPr="00583D10">
              <w:rPr>
                <w:rFonts w:ascii="Times New Roman" w:hAnsi="Times New Roman" w:cs="Times New Roman"/>
                <w:sz w:val="28"/>
                <w:lang w:val="kk-KZ"/>
              </w:rPr>
              <w:t>толықтырулар</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енгізілді, модельді іске асыру шеңберінде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Қазақстан Республикасы Білім және ғылым министрінің 2022 жылғы 3 тамыздағы № 348 бұйрығымен мектепке дейінгі тәрбие мен оқытудың мемлекеттік жалпыға міндетті стандарты бекітілді (бұдан әрі - Стандарт), Қазақстан Республикасы Білім және ғылым министрінің 2022 жылғы 9 қыркүйектегі № 394 бұйрығымен мектепке дейінгі тәрбие мен оқытудың үлгілік оқу жоспарлары және мектепке дейінгі тәрбие мен </w:t>
            </w:r>
            <w:r>
              <w:rPr>
                <w:rFonts w:ascii="Times New Roman" w:hAnsi="Times New Roman" w:cs="Times New Roman"/>
                <w:sz w:val="28"/>
                <w:lang w:val="kk-KZ"/>
              </w:rPr>
              <w:t xml:space="preserve"> </w:t>
            </w:r>
            <w:r w:rsidRPr="00583D10">
              <w:rPr>
                <w:rFonts w:ascii="Times New Roman" w:hAnsi="Times New Roman" w:cs="Times New Roman"/>
                <w:sz w:val="28"/>
                <w:lang w:val="kk-KZ"/>
              </w:rPr>
              <w:t>оқытудың</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үлгілік</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оқу</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бағдарламасы</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қайта қаралып, бекітілді.</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Қазақстан Республикасы Білім және ғылым министрінің 2022 жылғы 14 қазандағы № 422 бұйрығымен бекітілген </w:t>
            </w:r>
            <w:r>
              <w:rPr>
                <w:rFonts w:ascii="Times New Roman" w:hAnsi="Times New Roman" w:cs="Times New Roman"/>
                <w:sz w:val="28"/>
                <w:lang w:val="kk-KZ"/>
              </w:rPr>
              <w:t xml:space="preserve"> </w:t>
            </w:r>
            <w:r w:rsidRPr="00583D10">
              <w:rPr>
                <w:rFonts w:ascii="Times New Roman" w:hAnsi="Times New Roman" w:cs="Times New Roman"/>
                <w:sz w:val="28"/>
                <w:lang w:val="kk-KZ"/>
              </w:rPr>
              <w:t>Осы</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нормативтік </w:t>
            </w:r>
            <w:r>
              <w:rPr>
                <w:rFonts w:ascii="Times New Roman" w:hAnsi="Times New Roman" w:cs="Times New Roman"/>
                <w:sz w:val="28"/>
                <w:lang w:val="kk-KZ"/>
              </w:rPr>
              <w:t xml:space="preserve"> </w:t>
            </w:r>
            <w:r w:rsidRPr="00583D10">
              <w:rPr>
                <w:rFonts w:ascii="Times New Roman" w:hAnsi="Times New Roman" w:cs="Times New Roman"/>
                <w:sz w:val="28"/>
                <w:lang w:val="kk-KZ"/>
              </w:rPr>
              <w:t>құқықтық</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актілерді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ескере отырып,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мектепке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дейінгі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тәрбие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мен </w:t>
            </w:r>
            <w:r>
              <w:rPr>
                <w:rFonts w:ascii="Times New Roman" w:hAnsi="Times New Roman" w:cs="Times New Roman"/>
                <w:sz w:val="28"/>
                <w:lang w:val="kk-KZ"/>
              </w:rPr>
              <w:t xml:space="preserve"> </w:t>
            </w:r>
            <w:r w:rsidRPr="00583D10">
              <w:rPr>
                <w:rFonts w:ascii="Times New Roman" w:hAnsi="Times New Roman" w:cs="Times New Roman"/>
                <w:sz w:val="28"/>
                <w:lang w:val="kk-KZ"/>
              </w:rPr>
              <w:t>оқытудың</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үлгілік бағдарламасының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мазмұнын меңгеру бойынша мониторинг жүргізу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бойынша </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әдістемелік </w:t>
            </w:r>
            <w:r>
              <w:rPr>
                <w:rFonts w:ascii="Times New Roman" w:hAnsi="Times New Roman" w:cs="Times New Roman"/>
                <w:sz w:val="28"/>
                <w:lang w:val="kk-KZ"/>
              </w:rPr>
              <w:t xml:space="preserve"> </w:t>
            </w:r>
            <w:r w:rsidRPr="00583D10">
              <w:rPr>
                <w:rFonts w:ascii="Times New Roman" w:hAnsi="Times New Roman" w:cs="Times New Roman"/>
                <w:sz w:val="28"/>
                <w:lang w:val="kk-KZ"/>
              </w:rPr>
              <w:t>ұсынымдар</w:t>
            </w:r>
            <w:r>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әзірленді.</w:t>
            </w:r>
            <w:r w:rsidR="00B52C47" w:rsidRPr="00583D10">
              <w:rPr>
                <w:rFonts w:ascii="Times New Roman" w:hAnsi="Times New Roman" w:cs="Times New Roman"/>
                <w:sz w:val="28"/>
                <w:lang w:val="kk-KZ"/>
              </w:rPr>
              <w:br/>
            </w:r>
          </w:p>
          <w:p w:rsidR="00583D10" w:rsidRPr="00583D10" w:rsidRDefault="00583D10" w:rsidP="00583D10">
            <w:pPr>
              <w:rPr>
                <w:rFonts w:ascii="Times New Roman" w:hAnsi="Times New Roman" w:cs="Times New Roman"/>
                <w:sz w:val="28"/>
                <w:lang w:val="kk-KZ"/>
              </w:rPr>
            </w:pPr>
            <w:r w:rsidRPr="00583D10">
              <w:rPr>
                <w:rFonts w:ascii="Times New Roman" w:hAnsi="Times New Roman" w:cs="Times New Roman"/>
                <w:sz w:val="28"/>
                <w:lang w:val="kk-KZ"/>
              </w:rPr>
              <w:t>1. төмен деңгейдегі балалардың үлесі -</w:t>
            </w:r>
          </w:p>
          <w:p w:rsidR="00583D10" w:rsidRPr="00583D10" w:rsidRDefault="00583D10" w:rsidP="00583D10">
            <w:pPr>
              <w:rPr>
                <w:rFonts w:ascii="Times New Roman" w:hAnsi="Times New Roman" w:cs="Times New Roman"/>
                <w:sz w:val="28"/>
                <w:lang w:val="kk-KZ"/>
              </w:rPr>
            </w:pPr>
            <w:r w:rsidRPr="00583D10">
              <w:rPr>
                <w:rFonts w:ascii="Times New Roman" w:hAnsi="Times New Roman" w:cs="Times New Roman"/>
                <w:sz w:val="28"/>
                <w:lang w:val="kk-KZ"/>
              </w:rPr>
              <w:lastRenderedPageBreak/>
              <w:t>2. төмен деңгейдегі балалардың үлесі -</w:t>
            </w:r>
          </w:p>
          <w:p w:rsidR="00583D10" w:rsidRPr="00583D10" w:rsidRDefault="00583D10" w:rsidP="00583D10">
            <w:pPr>
              <w:rPr>
                <w:rFonts w:ascii="Times New Roman" w:hAnsi="Times New Roman" w:cs="Times New Roman"/>
                <w:sz w:val="28"/>
                <w:lang w:val="kk-KZ"/>
              </w:rPr>
            </w:pPr>
            <w:r w:rsidRPr="00583D10">
              <w:rPr>
                <w:rFonts w:ascii="Times New Roman" w:hAnsi="Times New Roman" w:cs="Times New Roman"/>
                <w:sz w:val="28"/>
                <w:lang w:val="kk-KZ"/>
              </w:rPr>
              <w:t>3. деңгейі жоғары балалардың үлесі -</w:t>
            </w:r>
          </w:p>
          <w:p w:rsidR="00B52C47" w:rsidRPr="00583D10" w:rsidRDefault="00583D10" w:rsidP="00583D10">
            <w:pPr>
              <w:rPr>
                <w:rFonts w:ascii="Times New Roman" w:hAnsi="Times New Roman" w:cs="Times New Roman"/>
                <w:sz w:val="28"/>
                <w:lang w:val="kk-KZ"/>
              </w:rPr>
            </w:pPr>
            <w:r w:rsidRPr="00583D10">
              <w:rPr>
                <w:rFonts w:ascii="Times New Roman" w:hAnsi="Times New Roman" w:cs="Times New Roman"/>
                <w:sz w:val="28"/>
                <w:lang w:val="kk-KZ"/>
              </w:rPr>
              <w:t xml:space="preserve">Балалардың </w:t>
            </w:r>
            <w:r>
              <w:rPr>
                <w:rFonts w:ascii="Times New Roman" w:hAnsi="Times New Roman" w:cs="Times New Roman"/>
                <w:sz w:val="28"/>
                <w:lang w:val="kk-KZ"/>
              </w:rPr>
              <w:t xml:space="preserve"> </w:t>
            </w:r>
            <w:r w:rsidRPr="00583D10">
              <w:rPr>
                <w:rFonts w:ascii="Times New Roman" w:hAnsi="Times New Roman" w:cs="Times New Roman"/>
                <w:sz w:val="28"/>
                <w:lang w:val="kk-KZ"/>
              </w:rPr>
              <w:t>мектепке</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дейінгі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білім</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беру</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бағдарламаларының базалық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мазмұнын</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игеру</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сапасын</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бағалау</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және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өлшеу көптеген</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балалардың</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негізгі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құзыреттілігін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дамытудың бағаланатын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кезеңі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мектепке</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дейінгі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тәрбие</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мен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оқыту бойынша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ҚР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Мемлекеттік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жалпыға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міндетті</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білім</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беру стандартының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талаптарына</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сәйкес</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 xml:space="preserve"> келетінін </w:t>
            </w:r>
            <w:r w:rsidR="00354D2D">
              <w:rPr>
                <w:rFonts w:ascii="Times New Roman" w:hAnsi="Times New Roman" w:cs="Times New Roman"/>
                <w:sz w:val="28"/>
                <w:lang w:val="kk-KZ"/>
              </w:rPr>
              <w:t xml:space="preserve"> </w:t>
            </w:r>
            <w:r w:rsidRPr="00583D10">
              <w:rPr>
                <w:rFonts w:ascii="Times New Roman" w:hAnsi="Times New Roman" w:cs="Times New Roman"/>
                <w:sz w:val="28"/>
                <w:lang w:val="kk-KZ"/>
              </w:rPr>
              <w:t>көрсетті.</w:t>
            </w:r>
            <w:r w:rsidR="00B52C47" w:rsidRPr="00583D10">
              <w:rPr>
                <w:rFonts w:ascii="Times New Roman" w:hAnsi="Times New Roman" w:cs="Times New Roman"/>
                <w:sz w:val="28"/>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B52C47" w:rsidRPr="00136DD9" w:rsidRDefault="00136DD9" w:rsidP="00B810F7">
            <w:pPr>
              <w:jc w:val="center"/>
              <w:rPr>
                <w:rFonts w:ascii="Times New Roman" w:hAnsi="Times New Roman" w:cs="Times New Roman"/>
                <w:sz w:val="28"/>
                <w:lang w:val="kk-KZ"/>
              </w:rPr>
            </w:pPr>
            <w:r>
              <w:rPr>
                <w:rFonts w:ascii="Times New Roman" w:hAnsi="Times New Roman" w:cs="Times New Roman"/>
                <w:sz w:val="28"/>
                <w:lang w:val="kk-KZ"/>
              </w:rPr>
              <w:lastRenderedPageBreak/>
              <w:t>2023-2024 оқы жылының тәрбиеленушілердің  білім  деңгейі мониторингі</w:t>
            </w:r>
          </w:p>
          <w:p w:rsidR="00B52C47" w:rsidRPr="00136DD9" w:rsidRDefault="00B52C47" w:rsidP="00B810F7">
            <w:pPr>
              <w:jc w:val="center"/>
              <w:rPr>
                <w:rFonts w:ascii="Times New Roman" w:hAnsi="Times New Roman" w:cs="Times New Roman"/>
                <w:sz w:val="28"/>
                <w:lang w:val="kk-KZ"/>
              </w:rPr>
            </w:pPr>
          </w:p>
          <w:p w:rsidR="00B52C47" w:rsidRPr="00136DD9" w:rsidRDefault="00B52C47" w:rsidP="00B810F7">
            <w:pPr>
              <w:jc w:val="center"/>
              <w:rPr>
                <w:rFonts w:ascii="Times New Roman" w:hAnsi="Times New Roman" w:cs="Times New Roman"/>
                <w:sz w:val="28"/>
                <w:lang w:val="kk-KZ"/>
              </w:rPr>
            </w:pPr>
          </w:p>
          <w:p w:rsidR="00B52C47" w:rsidRPr="00136DD9" w:rsidRDefault="00136DD9" w:rsidP="00136DD9">
            <w:pPr>
              <w:rPr>
                <w:rFonts w:ascii="Times New Roman" w:hAnsi="Times New Roman" w:cs="Times New Roman"/>
                <w:sz w:val="28"/>
                <w:lang w:val="kk-KZ"/>
              </w:rPr>
            </w:pPr>
            <w:r>
              <w:rPr>
                <w:rFonts w:ascii="Times New Roman" w:hAnsi="Times New Roman" w:cs="Times New Roman"/>
                <w:sz w:val="28"/>
                <w:lang w:val="kk-KZ"/>
              </w:rPr>
              <w:t xml:space="preserve">Баланың  жеке даму  картасы </w:t>
            </w:r>
          </w:p>
        </w:tc>
        <w:tc>
          <w:tcPr>
            <w:tcW w:w="2551" w:type="dxa"/>
            <w:tcBorders>
              <w:top w:val="single" w:sz="4" w:space="0" w:color="auto"/>
              <w:left w:val="single" w:sz="4" w:space="0" w:color="auto"/>
              <w:bottom w:val="single" w:sz="4" w:space="0" w:color="auto"/>
              <w:right w:val="single" w:sz="4" w:space="0" w:color="auto"/>
            </w:tcBorders>
          </w:tcPr>
          <w:p w:rsidR="00B52C47" w:rsidRDefault="00EC4ED6" w:rsidP="009A0CD6">
            <w:pPr>
              <w:jc w:val="center"/>
              <w:rPr>
                <w:rFonts w:ascii="Times New Roman" w:hAnsi="Times New Roman" w:cs="Times New Roman"/>
                <w:sz w:val="28"/>
                <w:lang w:val="kk-KZ"/>
              </w:rPr>
            </w:pPr>
            <w:hyperlink r:id="rId21" w:history="1">
              <w:r w:rsidR="00136DD9" w:rsidRPr="00136DD9">
                <w:rPr>
                  <w:rStyle w:val="a3"/>
                  <w:rFonts w:ascii="Times New Roman" w:hAnsi="Times New Roman" w:cs="Times New Roman"/>
                  <w:sz w:val="28"/>
                  <w:lang w:val="kk-KZ"/>
                </w:rPr>
                <w:t>https://cloud.mail.ru/public/qUse/8ah1k8dxk</w:t>
              </w:r>
            </w:hyperlink>
          </w:p>
          <w:p w:rsidR="00136DD9" w:rsidRDefault="00136DD9" w:rsidP="009A0CD6">
            <w:pPr>
              <w:jc w:val="center"/>
              <w:rPr>
                <w:rFonts w:ascii="Times New Roman" w:hAnsi="Times New Roman" w:cs="Times New Roman"/>
                <w:sz w:val="28"/>
                <w:lang w:val="kk-KZ"/>
              </w:rPr>
            </w:pPr>
          </w:p>
          <w:p w:rsidR="00A25AFA" w:rsidRDefault="00A25AFA" w:rsidP="009A0CD6">
            <w:pPr>
              <w:jc w:val="center"/>
              <w:rPr>
                <w:rFonts w:ascii="Times New Roman" w:hAnsi="Times New Roman" w:cs="Times New Roman"/>
                <w:sz w:val="28"/>
                <w:lang w:val="kk-KZ"/>
              </w:rPr>
            </w:pPr>
          </w:p>
          <w:p w:rsidR="00551B89" w:rsidRDefault="00120414" w:rsidP="009A0CD6">
            <w:pPr>
              <w:jc w:val="center"/>
              <w:rPr>
                <w:rFonts w:ascii="Times New Roman" w:hAnsi="Times New Roman" w:cs="Times New Roman"/>
                <w:sz w:val="28"/>
                <w:lang w:val="kk-KZ"/>
              </w:rPr>
            </w:pPr>
            <w:hyperlink r:id="rId22" w:history="1">
              <w:r w:rsidRPr="006C5FFF">
                <w:rPr>
                  <w:rStyle w:val="a3"/>
                  <w:rFonts w:ascii="Times New Roman" w:hAnsi="Times New Roman" w:cs="Times New Roman"/>
                  <w:sz w:val="28"/>
                  <w:lang w:val="kk-KZ"/>
                </w:rPr>
                <w:t>https://cloud.mail.ru/public/gQSs/VjwbnQPfu</w:t>
              </w:r>
            </w:hyperlink>
          </w:p>
          <w:p w:rsidR="00120414" w:rsidRDefault="00120414" w:rsidP="009A0CD6">
            <w:pPr>
              <w:jc w:val="center"/>
              <w:rPr>
                <w:rFonts w:ascii="Times New Roman" w:hAnsi="Times New Roman" w:cs="Times New Roman"/>
                <w:sz w:val="28"/>
                <w:lang w:val="kk-KZ"/>
              </w:rPr>
            </w:pPr>
          </w:p>
          <w:p w:rsidR="00551B89" w:rsidRDefault="00551B89" w:rsidP="009A0CD6">
            <w:pPr>
              <w:jc w:val="center"/>
              <w:rPr>
                <w:rFonts w:ascii="Times New Roman" w:hAnsi="Times New Roman" w:cs="Times New Roman"/>
                <w:sz w:val="28"/>
                <w:lang w:val="kk-KZ"/>
              </w:rPr>
            </w:pPr>
          </w:p>
          <w:p w:rsidR="00A25AFA" w:rsidRDefault="00551B89" w:rsidP="00551B89">
            <w:pPr>
              <w:jc w:val="center"/>
              <w:rPr>
                <w:rFonts w:ascii="Times New Roman" w:hAnsi="Times New Roman" w:cs="Times New Roman"/>
                <w:sz w:val="28"/>
                <w:lang w:val="kk-KZ"/>
              </w:rPr>
            </w:pPr>
            <w:hyperlink r:id="rId23" w:history="1">
              <w:r w:rsidRPr="006C5FFF">
                <w:rPr>
                  <w:rStyle w:val="a3"/>
                  <w:rFonts w:ascii="Times New Roman" w:hAnsi="Times New Roman" w:cs="Times New Roman"/>
                  <w:sz w:val="28"/>
                  <w:lang w:val="kk-KZ"/>
                </w:rPr>
                <w:t>https://cloud.mail.ru/public/z8S6/Txd3ZDSux</w:t>
              </w:r>
            </w:hyperlink>
          </w:p>
          <w:p w:rsidR="00551B89" w:rsidRPr="00136DD9" w:rsidRDefault="00551B89" w:rsidP="00551B89">
            <w:pPr>
              <w:jc w:val="center"/>
              <w:rPr>
                <w:rFonts w:ascii="Times New Roman" w:hAnsi="Times New Roman" w:cs="Times New Roman"/>
                <w:sz w:val="28"/>
                <w:lang w:val="kk-KZ"/>
              </w:rPr>
            </w:pPr>
          </w:p>
        </w:tc>
      </w:tr>
      <w:tr w:rsidR="00B52C47" w:rsidTr="00706165">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lastRenderedPageBreak/>
              <w:t>8</w:t>
            </w:r>
          </w:p>
        </w:tc>
        <w:tc>
          <w:tcPr>
            <w:tcW w:w="1843" w:type="dxa"/>
            <w:tcBorders>
              <w:top w:val="single" w:sz="4" w:space="0" w:color="auto"/>
              <w:left w:val="single" w:sz="4" w:space="0" w:color="auto"/>
              <w:bottom w:val="single" w:sz="4" w:space="0" w:color="auto"/>
              <w:right w:val="single" w:sz="4" w:space="0" w:color="auto"/>
            </w:tcBorders>
            <w:hideMark/>
          </w:tcPr>
          <w:p w:rsidR="00B52C47" w:rsidRDefault="003459F9" w:rsidP="00B810F7">
            <w:pPr>
              <w:rPr>
                <w:rFonts w:ascii="Times New Roman" w:hAnsi="Times New Roman" w:cs="Times New Roman"/>
                <w:sz w:val="28"/>
              </w:rPr>
            </w:pPr>
            <w:proofErr w:type="spellStart"/>
            <w:r w:rsidRPr="003459F9">
              <w:rPr>
                <w:rFonts w:ascii="Times New Roman" w:hAnsi="Times New Roman" w:cs="Times New Roman"/>
                <w:sz w:val="28"/>
              </w:rPr>
              <w:t>Бі</w:t>
            </w:r>
            <w:proofErr w:type="gramStart"/>
            <w:r w:rsidRPr="003459F9">
              <w:rPr>
                <w:rFonts w:ascii="Times New Roman" w:hAnsi="Times New Roman" w:cs="Times New Roman"/>
                <w:sz w:val="28"/>
              </w:rPr>
              <w:t>л</w:t>
            </w:r>
            <w:proofErr w:type="gramEnd"/>
            <w:r w:rsidRPr="003459F9">
              <w:rPr>
                <w:rFonts w:ascii="Times New Roman" w:hAnsi="Times New Roman" w:cs="Times New Roman"/>
                <w:sz w:val="28"/>
              </w:rPr>
              <w:t>ім</w:t>
            </w:r>
            <w:proofErr w:type="spellEnd"/>
            <w:r w:rsidRPr="003459F9">
              <w:rPr>
                <w:rFonts w:ascii="Times New Roman" w:hAnsi="Times New Roman" w:cs="Times New Roman"/>
                <w:sz w:val="28"/>
              </w:rPr>
              <w:t xml:space="preserve"> беру </w:t>
            </w:r>
            <w:proofErr w:type="spellStart"/>
            <w:r w:rsidRPr="003459F9">
              <w:rPr>
                <w:rFonts w:ascii="Times New Roman" w:hAnsi="Times New Roman" w:cs="Times New Roman"/>
                <w:sz w:val="28"/>
              </w:rPr>
              <w:t>процесіне</w:t>
            </w:r>
            <w:proofErr w:type="spellEnd"/>
            <w:r w:rsidRPr="003459F9">
              <w:rPr>
                <w:rFonts w:ascii="Times New Roman" w:hAnsi="Times New Roman" w:cs="Times New Roman"/>
                <w:sz w:val="28"/>
              </w:rPr>
              <w:t xml:space="preserve"> </w:t>
            </w:r>
            <w:proofErr w:type="spellStart"/>
            <w:r w:rsidRPr="003459F9">
              <w:rPr>
                <w:rFonts w:ascii="Times New Roman" w:hAnsi="Times New Roman" w:cs="Times New Roman"/>
                <w:sz w:val="28"/>
              </w:rPr>
              <w:t>қатысушыларға</w:t>
            </w:r>
            <w:proofErr w:type="spellEnd"/>
            <w:r w:rsidRPr="003459F9">
              <w:rPr>
                <w:rFonts w:ascii="Times New Roman" w:hAnsi="Times New Roman" w:cs="Times New Roman"/>
                <w:sz w:val="28"/>
              </w:rPr>
              <w:t xml:space="preserve"> </w:t>
            </w:r>
            <w:proofErr w:type="spellStart"/>
            <w:r w:rsidRPr="003459F9">
              <w:rPr>
                <w:rFonts w:ascii="Times New Roman" w:hAnsi="Times New Roman" w:cs="Times New Roman"/>
                <w:sz w:val="28"/>
              </w:rPr>
              <w:t>сауалнама</w:t>
            </w:r>
            <w:proofErr w:type="spellEnd"/>
            <w:r w:rsidRPr="003459F9">
              <w:rPr>
                <w:rFonts w:ascii="Times New Roman" w:hAnsi="Times New Roman" w:cs="Times New Roman"/>
                <w:sz w:val="28"/>
              </w:rPr>
              <w:t xml:space="preserve"> </w:t>
            </w:r>
            <w:proofErr w:type="spellStart"/>
            <w:r w:rsidRPr="003459F9">
              <w:rPr>
                <w:rFonts w:ascii="Times New Roman" w:hAnsi="Times New Roman" w:cs="Times New Roman"/>
                <w:sz w:val="28"/>
              </w:rPr>
              <w:t>жүргізу</w:t>
            </w:r>
            <w:proofErr w:type="spellEnd"/>
            <w:r w:rsidRPr="003459F9">
              <w:rPr>
                <w:rFonts w:ascii="Times New Roman" w:hAnsi="Times New Roman" w:cs="Times New Roman"/>
                <w:sz w:val="28"/>
              </w:rPr>
              <w:t xml:space="preserve"> </w:t>
            </w:r>
            <w:proofErr w:type="spellStart"/>
            <w:r w:rsidRPr="003459F9">
              <w:rPr>
                <w:rFonts w:ascii="Times New Roman" w:hAnsi="Times New Roman" w:cs="Times New Roman"/>
                <w:sz w:val="28"/>
              </w:rPr>
              <w:t>және</w:t>
            </w:r>
            <w:proofErr w:type="spellEnd"/>
            <w:r w:rsidRPr="003459F9">
              <w:rPr>
                <w:rFonts w:ascii="Times New Roman" w:hAnsi="Times New Roman" w:cs="Times New Roman"/>
                <w:sz w:val="28"/>
              </w:rPr>
              <w:t xml:space="preserve"> т.б.</w:t>
            </w:r>
          </w:p>
        </w:tc>
        <w:tc>
          <w:tcPr>
            <w:tcW w:w="7655" w:type="dxa"/>
            <w:tcBorders>
              <w:top w:val="single" w:sz="4" w:space="0" w:color="auto"/>
              <w:left w:val="single" w:sz="4" w:space="0" w:color="auto"/>
              <w:bottom w:val="single" w:sz="4" w:space="0" w:color="auto"/>
              <w:right w:val="single" w:sz="4" w:space="0" w:color="auto"/>
            </w:tcBorders>
          </w:tcPr>
          <w:p w:rsidR="003459F9" w:rsidRPr="003459F9" w:rsidRDefault="003459F9" w:rsidP="003459F9">
            <w:pPr>
              <w:numPr>
                <w:ilvl w:val="0"/>
                <w:numId w:val="2"/>
              </w:numPr>
              <w:shd w:val="clear" w:color="auto" w:fill="FBFBFB"/>
              <w:spacing w:before="100" w:beforeAutospacing="1" w:after="240"/>
              <w:ind w:left="0"/>
              <w:rPr>
                <w:rFonts w:ascii="Times New Roman" w:hAnsi="Times New Roman" w:cs="Times New Roman"/>
                <w:color w:val="000000"/>
                <w:sz w:val="26"/>
                <w:szCs w:val="20"/>
              </w:rPr>
            </w:pPr>
            <w:proofErr w:type="spellStart"/>
            <w:r w:rsidRPr="003459F9">
              <w:rPr>
                <w:rFonts w:ascii="Times New Roman" w:hAnsi="Times New Roman" w:cs="Times New Roman"/>
                <w:color w:val="000000"/>
                <w:sz w:val="26"/>
                <w:szCs w:val="20"/>
              </w:rPr>
              <w:t>Ұсынылатын</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бі</w:t>
            </w:r>
            <w:proofErr w:type="gramStart"/>
            <w:r w:rsidRPr="003459F9">
              <w:rPr>
                <w:rFonts w:ascii="Times New Roman" w:hAnsi="Times New Roman" w:cs="Times New Roman"/>
                <w:color w:val="000000"/>
                <w:sz w:val="26"/>
                <w:szCs w:val="20"/>
              </w:rPr>
              <w:t>л</w:t>
            </w:r>
            <w:proofErr w:type="gramEnd"/>
            <w:r w:rsidRPr="003459F9">
              <w:rPr>
                <w:rFonts w:ascii="Times New Roman" w:hAnsi="Times New Roman" w:cs="Times New Roman"/>
                <w:color w:val="000000"/>
                <w:sz w:val="26"/>
                <w:szCs w:val="20"/>
              </w:rPr>
              <w:t>ім</w:t>
            </w:r>
            <w:proofErr w:type="spellEnd"/>
            <w:r w:rsidRPr="003459F9">
              <w:rPr>
                <w:rFonts w:ascii="Times New Roman" w:hAnsi="Times New Roman" w:cs="Times New Roman"/>
                <w:color w:val="000000"/>
                <w:sz w:val="26"/>
                <w:szCs w:val="20"/>
              </w:rPr>
              <w:t xml:space="preserve"> беру </w:t>
            </w:r>
            <w:proofErr w:type="spellStart"/>
            <w:r w:rsidRPr="003459F9">
              <w:rPr>
                <w:rFonts w:ascii="Times New Roman" w:hAnsi="Times New Roman" w:cs="Times New Roman"/>
                <w:color w:val="000000"/>
                <w:sz w:val="26"/>
                <w:szCs w:val="20"/>
              </w:rPr>
              <w:t>қызметтеріне</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қанағаттану</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деңгейін</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анықтау</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бойынша</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білім</w:t>
            </w:r>
            <w:proofErr w:type="spellEnd"/>
            <w:r w:rsidRPr="003459F9">
              <w:rPr>
                <w:rFonts w:ascii="Times New Roman" w:hAnsi="Times New Roman" w:cs="Times New Roman"/>
                <w:color w:val="000000"/>
                <w:sz w:val="26"/>
                <w:szCs w:val="20"/>
              </w:rPr>
              <w:t xml:space="preserve"> беру </w:t>
            </w:r>
            <w:proofErr w:type="spellStart"/>
            <w:r w:rsidRPr="003459F9">
              <w:rPr>
                <w:rFonts w:ascii="Times New Roman" w:hAnsi="Times New Roman" w:cs="Times New Roman"/>
                <w:color w:val="000000"/>
                <w:sz w:val="26"/>
                <w:szCs w:val="20"/>
              </w:rPr>
              <w:t>процесіне</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қатысушылардың</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сауалнамасының</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нәтижелерін</w:t>
            </w:r>
            <w:proofErr w:type="spellEnd"/>
            <w:r w:rsidRPr="003459F9">
              <w:rPr>
                <w:rFonts w:ascii="Times New Roman" w:hAnsi="Times New Roman" w:cs="Times New Roman"/>
                <w:color w:val="000000"/>
                <w:sz w:val="26"/>
                <w:szCs w:val="20"/>
              </w:rPr>
              <w:t xml:space="preserve"> </w:t>
            </w:r>
            <w:proofErr w:type="spellStart"/>
            <w:r w:rsidRPr="003459F9">
              <w:rPr>
                <w:rFonts w:ascii="Times New Roman" w:hAnsi="Times New Roman" w:cs="Times New Roman"/>
                <w:color w:val="000000"/>
                <w:sz w:val="26"/>
                <w:szCs w:val="20"/>
              </w:rPr>
              <w:t>талдау</w:t>
            </w:r>
            <w:proofErr w:type="spellEnd"/>
          </w:p>
          <w:p w:rsidR="003459F9" w:rsidRPr="003459F9" w:rsidRDefault="003459F9" w:rsidP="003459F9">
            <w:pPr>
              <w:rPr>
                <w:lang w:val="kk-KZ"/>
              </w:rPr>
            </w:pPr>
          </w:p>
          <w:p w:rsidR="003459F9" w:rsidRPr="003459F9" w:rsidRDefault="003459F9">
            <w:pPr>
              <w:rPr>
                <w:lang w:val="kk-KZ"/>
              </w:rPr>
            </w:pPr>
          </w:p>
          <w:tbl>
            <w:tblPr>
              <w:tblStyle w:val="a4"/>
              <w:tblW w:w="7680" w:type="dxa"/>
              <w:tblLayout w:type="fixed"/>
              <w:tblLook w:val="04A0"/>
            </w:tblPr>
            <w:tblGrid>
              <w:gridCol w:w="1161"/>
              <w:gridCol w:w="851"/>
              <w:gridCol w:w="850"/>
              <w:gridCol w:w="993"/>
              <w:gridCol w:w="992"/>
              <w:gridCol w:w="1416"/>
              <w:gridCol w:w="1417"/>
            </w:tblGrid>
            <w:tr w:rsidR="00B52C47" w:rsidTr="003459F9">
              <w:tc>
                <w:tcPr>
                  <w:tcW w:w="1161"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Респонденты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Всего по списку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Приняли участие в опросе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 участия</w:t>
                  </w:r>
                </w:p>
              </w:tc>
              <w:tc>
                <w:tcPr>
                  <w:tcW w:w="3825" w:type="dxa"/>
                  <w:gridSpan w:val="3"/>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Результат опроса</w:t>
                  </w:r>
                </w:p>
              </w:tc>
            </w:tr>
            <w:tr w:rsidR="00B52C47" w:rsidTr="003459F9">
              <w:tc>
                <w:tcPr>
                  <w:tcW w:w="1161"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20"/>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20"/>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20"/>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52C47" w:rsidRDefault="00B52C47" w:rsidP="00B810F7">
                  <w:pPr>
                    <w:rPr>
                      <w:rFonts w:ascii="Times New Roman" w:hAnsi="Times New Roman" w:cs="Times New Roman"/>
                      <w:sz w:val="20"/>
                      <w:szCs w:val="28"/>
                    </w:rPr>
                  </w:pPr>
                </w:p>
              </w:tc>
              <w:tc>
                <w:tcPr>
                  <w:tcW w:w="992"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Всего вопросов</w:t>
                  </w:r>
                </w:p>
              </w:tc>
              <w:tc>
                <w:tcPr>
                  <w:tcW w:w="1416"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Кол-во положительных ответов</w:t>
                  </w:r>
                </w:p>
              </w:tc>
              <w:tc>
                <w:tcPr>
                  <w:tcW w:w="1417"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Доля</w:t>
                  </w:r>
                  <w:proofErr w:type="gramStart"/>
                  <w:r>
                    <w:rPr>
                      <w:rFonts w:ascii="Times New Roman" w:hAnsi="Times New Roman" w:cs="Times New Roman"/>
                      <w:sz w:val="20"/>
                      <w:szCs w:val="28"/>
                    </w:rPr>
                    <w:t xml:space="preserve"> (%) </w:t>
                  </w:r>
                  <w:proofErr w:type="gramEnd"/>
                  <w:r>
                    <w:rPr>
                      <w:rFonts w:ascii="Times New Roman" w:hAnsi="Times New Roman" w:cs="Times New Roman"/>
                      <w:sz w:val="20"/>
                      <w:szCs w:val="28"/>
                    </w:rPr>
                    <w:t>положительных ответов</w:t>
                  </w:r>
                </w:p>
              </w:tc>
            </w:tr>
            <w:tr w:rsidR="00B52C47" w:rsidTr="003459F9">
              <w:tc>
                <w:tcPr>
                  <w:tcW w:w="1161"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Педагоги</w:t>
                  </w:r>
                </w:p>
              </w:tc>
              <w:tc>
                <w:tcPr>
                  <w:tcW w:w="851"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8</w:t>
                  </w:r>
                </w:p>
              </w:tc>
              <w:tc>
                <w:tcPr>
                  <w:tcW w:w="850"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21</w:t>
                  </w:r>
                </w:p>
              </w:tc>
              <w:tc>
                <w:tcPr>
                  <w:tcW w:w="1416"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144</w:t>
                  </w:r>
                </w:p>
              </w:tc>
              <w:tc>
                <w:tcPr>
                  <w:tcW w:w="1417"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100%</w:t>
                  </w:r>
                </w:p>
              </w:tc>
            </w:tr>
            <w:tr w:rsidR="00B52C47" w:rsidTr="003459F9">
              <w:tc>
                <w:tcPr>
                  <w:tcW w:w="1161"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 xml:space="preserve">Родители воспитанников группы </w:t>
                  </w:r>
                </w:p>
              </w:tc>
              <w:tc>
                <w:tcPr>
                  <w:tcW w:w="851" w:type="dxa"/>
                  <w:tcBorders>
                    <w:top w:val="single" w:sz="4" w:space="0" w:color="auto"/>
                    <w:left w:val="single" w:sz="4" w:space="0" w:color="auto"/>
                    <w:bottom w:val="single" w:sz="4" w:space="0" w:color="auto"/>
                    <w:right w:val="single" w:sz="4" w:space="0" w:color="auto"/>
                  </w:tcBorders>
                  <w:hideMark/>
                </w:tcPr>
                <w:p w:rsidR="00B52C47" w:rsidRPr="00815164" w:rsidRDefault="00815164" w:rsidP="00B810F7">
                  <w:pPr>
                    <w:rPr>
                      <w:rFonts w:ascii="Times New Roman" w:hAnsi="Times New Roman" w:cs="Times New Roman"/>
                      <w:sz w:val="20"/>
                      <w:szCs w:val="28"/>
                      <w:lang w:val="kk-KZ"/>
                    </w:rPr>
                  </w:pPr>
                  <w:r>
                    <w:rPr>
                      <w:rFonts w:ascii="Times New Roman" w:hAnsi="Times New Roman" w:cs="Times New Roman"/>
                      <w:sz w:val="20"/>
                      <w:szCs w:val="28"/>
                      <w:lang w:val="kk-KZ"/>
                    </w:rPr>
                    <w:t>100</w:t>
                  </w:r>
                </w:p>
              </w:tc>
              <w:tc>
                <w:tcPr>
                  <w:tcW w:w="850" w:type="dxa"/>
                  <w:tcBorders>
                    <w:top w:val="single" w:sz="4" w:space="0" w:color="auto"/>
                    <w:left w:val="single" w:sz="4" w:space="0" w:color="auto"/>
                    <w:bottom w:val="single" w:sz="4" w:space="0" w:color="auto"/>
                    <w:right w:val="single" w:sz="4" w:space="0" w:color="auto"/>
                  </w:tcBorders>
                  <w:hideMark/>
                </w:tcPr>
                <w:p w:rsidR="00B52C47" w:rsidRPr="00815164" w:rsidRDefault="00815164" w:rsidP="00B810F7">
                  <w:pPr>
                    <w:rPr>
                      <w:rFonts w:ascii="Times New Roman" w:hAnsi="Times New Roman" w:cs="Times New Roman"/>
                      <w:sz w:val="20"/>
                      <w:szCs w:val="28"/>
                      <w:lang w:val="kk-KZ"/>
                    </w:rPr>
                  </w:pPr>
                  <w:r>
                    <w:rPr>
                      <w:rFonts w:ascii="Times New Roman" w:hAnsi="Times New Roman" w:cs="Times New Roman"/>
                      <w:sz w:val="20"/>
                      <w:szCs w:val="28"/>
                      <w:lang w:val="kk-KZ"/>
                    </w:rPr>
                    <w:t>85</w:t>
                  </w:r>
                </w:p>
              </w:tc>
              <w:tc>
                <w:tcPr>
                  <w:tcW w:w="993" w:type="dxa"/>
                  <w:tcBorders>
                    <w:top w:val="single" w:sz="4" w:space="0" w:color="auto"/>
                    <w:left w:val="single" w:sz="4" w:space="0" w:color="auto"/>
                    <w:bottom w:val="single" w:sz="4" w:space="0" w:color="auto"/>
                    <w:right w:val="single" w:sz="4" w:space="0" w:color="auto"/>
                  </w:tcBorders>
                  <w:hideMark/>
                </w:tcPr>
                <w:p w:rsidR="00B52C47" w:rsidRDefault="00815164" w:rsidP="00B810F7">
                  <w:pPr>
                    <w:rPr>
                      <w:rFonts w:ascii="Times New Roman" w:hAnsi="Times New Roman" w:cs="Times New Roman"/>
                      <w:sz w:val="20"/>
                      <w:szCs w:val="28"/>
                    </w:rPr>
                  </w:pPr>
                  <w:r>
                    <w:rPr>
                      <w:rFonts w:ascii="Times New Roman" w:hAnsi="Times New Roman" w:cs="Times New Roman"/>
                      <w:sz w:val="20"/>
                      <w:szCs w:val="28"/>
                      <w:lang w:val="kk-KZ"/>
                    </w:rPr>
                    <w:t>85</w:t>
                  </w:r>
                  <w:r w:rsidR="00B52C47">
                    <w:rPr>
                      <w:rFonts w:ascii="Times New Roman" w:hAnsi="Times New Roman" w:cs="Times New Roman"/>
                      <w:sz w:val="20"/>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52C47" w:rsidRDefault="00B52C47" w:rsidP="00B810F7">
                  <w:pPr>
                    <w:rPr>
                      <w:rFonts w:ascii="Times New Roman" w:hAnsi="Times New Roman" w:cs="Times New Roman"/>
                      <w:sz w:val="20"/>
                      <w:szCs w:val="28"/>
                    </w:rPr>
                  </w:pPr>
                  <w:r>
                    <w:rPr>
                      <w:rFonts w:ascii="Times New Roman" w:hAnsi="Times New Roman" w:cs="Times New Roman"/>
                      <w:sz w:val="20"/>
                      <w:szCs w:val="28"/>
                    </w:rPr>
                    <w:t>15</w:t>
                  </w:r>
                </w:p>
              </w:tc>
              <w:tc>
                <w:tcPr>
                  <w:tcW w:w="1416" w:type="dxa"/>
                  <w:tcBorders>
                    <w:top w:val="single" w:sz="4" w:space="0" w:color="auto"/>
                    <w:left w:val="single" w:sz="4" w:space="0" w:color="auto"/>
                    <w:bottom w:val="single" w:sz="4" w:space="0" w:color="auto"/>
                    <w:right w:val="single" w:sz="4" w:space="0" w:color="auto"/>
                  </w:tcBorders>
                  <w:hideMark/>
                </w:tcPr>
                <w:p w:rsidR="00B52C47" w:rsidRPr="00815164" w:rsidRDefault="00815164" w:rsidP="00B810F7">
                  <w:pPr>
                    <w:rPr>
                      <w:rFonts w:ascii="Times New Roman" w:hAnsi="Times New Roman" w:cs="Times New Roman"/>
                      <w:sz w:val="20"/>
                      <w:szCs w:val="28"/>
                      <w:lang w:val="kk-KZ"/>
                    </w:rPr>
                  </w:pPr>
                  <w:r>
                    <w:rPr>
                      <w:rFonts w:ascii="Times New Roman" w:hAnsi="Times New Roman" w:cs="Times New Roman"/>
                      <w:sz w:val="20"/>
                      <w:szCs w:val="28"/>
                      <w:lang w:val="kk-KZ"/>
                    </w:rPr>
                    <w:t>1275</w:t>
                  </w:r>
                </w:p>
              </w:tc>
              <w:tc>
                <w:tcPr>
                  <w:tcW w:w="1417" w:type="dxa"/>
                  <w:tcBorders>
                    <w:top w:val="single" w:sz="4" w:space="0" w:color="auto"/>
                    <w:left w:val="single" w:sz="4" w:space="0" w:color="auto"/>
                    <w:bottom w:val="single" w:sz="4" w:space="0" w:color="auto"/>
                    <w:right w:val="single" w:sz="4" w:space="0" w:color="auto"/>
                  </w:tcBorders>
                  <w:hideMark/>
                </w:tcPr>
                <w:p w:rsidR="00B52C47" w:rsidRDefault="00815164" w:rsidP="00B810F7">
                  <w:pPr>
                    <w:rPr>
                      <w:rFonts w:ascii="Times New Roman" w:hAnsi="Times New Roman" w:cs="Times New Roman"/>
                      <w:sz w:val="20"/>
                      <w:szCs w:val="28"/>
                    </w:rPr>
                  </w:pPr>
                  <w:r>
                    <w:rPr>
                      <w:rFonts w:ascii="Times New Roman" w:hAnsi="Times New Roman" w:cs="Times New Roman"/>
                      <w:sz w:val="20"/>
                      <w:szCs w:val="28"/>
                      <w:lang w:val="kk-KZ"/>
                    </w:rPr>
                    <w:t>85</w:t>
                  </w:r>
                  <w:r w:rsidR="00B52C47">
                    <w:rPr>
                      <w:rFonts w:ascii="Times New Roman" w:hAnsi="Times New Roman" w:cs="Times New Roman"/>
                      <w:sz w:val="20"/>
                      <w:szCs w:val="28"/>
                    </w:rPr>
                    <w:t>%</w:t>
                  </w:r>
                </w:p>
              </w:tc>
            </w:tr>
          </w:tbl>
          <w:p w:rsidR="00B52C47" w:rsidRDefault="00B52C47" w:rsidP="00B810F7">
            <w:pPr>
              <w:rPr>
                <w:rFonts w:ascii="Times New Roman" w:hAnsi="Times New Roman" w:cs="Times New Roman"/>
                <w:sz w:val="28"/>
              </w:rPr>
            </w:pPr>
          </w:p>
          <w:p w:rsidR="00B52C47" w:rsidRDefault="00B52C47" w:rsidP="00B810F7">
            <w:pPr>
              <w:rPr>
                <w:rFonts w:ascii="Times New Roman" w:hAnsi="Times New Roman" w:cs="Times New Roman"/>
                <w:sz w:val="28"/>
              </w:rPr>
            </w:pPr>
          </w:p>
        </w:tc>
        <w:tc>
          <w:tcPr>
            <w:tcW w:w="2835" w:type="dxa"/>
            <w:tcBorders>
              <w:top w:val="single" w:sz="4" w:space="0" w:color="auto"/>
              <w:left w:val="single" w:sz="4" w:space="0" w:color="auto"/>
              <w:bottom w:val="single" w:sz="4" w:space="0" w:color="auto"/>
              <w:right w:val="single" w:sz="4" w:space="0" w:color="auto"/>
            </w:tcBorders>
            <w:hideMark/>
          </w:tcPr>
          <w:p w:rsidR="00B52C47" w:rsidRPr="003459F9" w:rsidRDefault="003459F9" w:rsidP="00B810F7">
            <w:pPr>
              <w:jc w:val="center"/>
              <w:rPr>
                <w:rFonts w:ascii="Times New Roman" w:hAnsi="Times New Roman" w:cs="Times New Roman"/>
                <w:sz w:val="28"/>
              </w:rPr>
            </w:pPr>
            <w:proofErr w:type="spellStart"/>
            <w:r w:rsidRPr="003459F9">
              <w:rPr>
                <w:rFonts w:ascii="Times New Roman" w:hAnsi="Times New Roman" w:cs="Times New Roman"/>
                <w:color w:val="000000"/>
                <w:sz w:val="24"/>
                <w:szCs w:val="20"/>
              </w:rPr>
              <w:t>Бі</w:t>
            </w:r>
            <w:proofErr w:type="gramStart"/>
            <w:r w:rsidRPr="003459F9">
              <w:rPr>
                <w:rFonts w:ascii="Times New Roman" w:hAnsi="Times New Roman" w:cs="Times New Roman"/>
                <w:color w:val="000000"/>
                <w:sz w:val="24"/>
                <w:szCs w:val="20"/>
              </w:rPr>
              <w:t>л</w:t>
            </w:r>
            <w:proofErr w:type="gramEnd"/>
            <w:r w:rsidRPr="003459F9">
              <w:rPr>
                <w:rFonts w:ascii="Times New Roman" w:hAnsi="Times New Roman" w:cs="Times New Roman"/>
                <w:color w:val="000000"/>
                <w:sz w:val="24"/>
                <w:szCs w:val="20"/>
              </w:rPr>
              <w:t>ім</w:t>
            </w:r>
            <w:proofErr w:type="spellEnd"/>
            <w:r w:rsidRPr="003459F9">
              <w:rPr>
                <w:rFonts w:ascii="Times New Roman" w:hAnsi="Times New Roman" w:cs="Times New Roman"/>
                <w:color w:val="000000"/>
                <w:sz w:val="24"/>
                <w:szCs w:val="20"/>
              </w:rPr>
              <w:t xml:space="preserve"> беру </w:t>
            </w:r>
            <w:proofErr w:type="spellStart"/>
            <w:r w:rsidRPr="003459F9">
              <w:rPr>
                <w:rFonts w:ascii="Times New Roman" w:hAnsi="Times New Roman" w:cs="Times New Roman"/>
                <w:color w:val="000000"/>
                <w:sz w:val="24"/>
                <w:szCs w:val="20"/>
              </w:rPr>
              <w:t>процесіне</w:t>
            </w:r>
            <w:proofErr w:type="spellEnd"/>
            <w:r w:rsidRPr="003459F9">
              <w:rPr>
                <w:rFonts w:ascii="Times New Roman" w:hAnsi="Times New Roman" w:cs="Times New Roman"/>
                <w:color w:val="000000"/>
                <w:sz w:val="24"/>
                <w:szCs w:val="20"/>
              </w:rPr>
              <w:t xml:space="preserve"> </w:t>
            </w:r>
            <w:proofErr w:type="spellStart"/>
            <w:r w:rsidRPr="003459F9">
              <w:rPr>
                <w:rFonts w:ascii="Times New Roman" w:hAnsi="Times New Roman" w:cs="Times New Roman"/>
                <w:color w:val="000000"/>
                <w:sz w:val="24"/>
                <w:szCs w:val="20"/>
              </w:rPr>
              <w:t>қатысушылардың</w:t>
            </w:r>
            <w:proofErr w:type="spellEnd"/>
            <w:r w:rsidRPr="003459F9">
              <w:rPr>
                <w:rFonts w:ascii="Times New Roman" w:hAnsi="Times New Roman" w:cs="Times New Roman"/>
                <w:color w:val="000000"/>
                <w:sz w:val="24"/>
                <w:szCs w:val="20"/>
              </w:rPr>
              <w:t xml:space="preserve"> </w:t>
            </w:r>
            <w:proofErr w:type="spellStart"/>
            <w:r w:rsidRPr="003459F9">
              <w:rPr>
                <w:rFonts w:ascii="Times New Roman" w:hAnsi="Times New Roman" w:cs="Times New Roman"/>
                <w:color w:val="000000"/>
                <w:sz w:val="24"/>
                <w:szCs w:val="20"/>
              </w:rPr>
              <w:t>сауалнама</w:t>
            </w:r>
            <w:proofErr w:type="spellEnd"/>
            <w:r w:rsidRPr="003459F9">
              <w:rPr>
                <w:rFonts w:ascii="Times New Roman" w:hAnsi="Times New Roman" w:cs="Times New Roman"/>
                <w:color w:val="000000"/>
                <w:sz w:val="24"/>
                <w:szCs w:val="20"/>
              </w:rPr>
              <w:t xml:space="preserve"> </w:t>
            </w:r>
            <w:proofErr w:type="spellStart"/>
            <w:r w:rsidRPr="003459F9">
              <w:rPr>
                <w:rFonts w:ascii="Times New Roman" w:hAnsi="Times New Roman" w:cs="Times New Roman"/>
                <w:color w:val="000000"/>
                <w:sz w:val="24"/>
                <w:szCs w:val="20"/>
              </w:rPr>
              <w:t>нәтижелерінің</w:t>
            </w:r>
            <w:proofErr w:type="spellEnd"/>
            <w:r w:rsidRPr="003459F9">
              <w:rPr>
                <w:rFonts w:ascii="Times New Roman" w:hAnsi="Times New Roman" w:cs="Times New Roman"/>
                <w:color w:val="000000"/>
                <w:sz w:val="24"/>
                <w:szCs w:val="20"/>
              </w:rPr>
              <w:t xml:space="preserve"> </w:t>
            </w:r>
            <w:proofErr w:type="spellStart"/>
            <w:r w:rsidRPr="003459F9">
              <w:rPr>
                <w:rFonts w:ascii="Times New Roman" w:hAnsi="Times New Roman" w:cs="Times New Roman"/>
                <w:color w:val="000000"/>
                <w:sz w:val="24"/>
                <w:szCs w:val="20"/>
              </w:rPr>
              <w:t>жинағы</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p>
        </w:tc>
      </w:tr>
      <w:tr w:rsidR="00B52C47" w:rsidRPr="00855060" w:rsidTr="00706165">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t>9</w:t>
            </w:r>
          </w:p>
        </w:tc>
        <w:tc>
          <w:tcPr>
            <w:tcW w:w="14884" w:type="dxa"/>
            <w:gridSpan w:val="4"/>
            <w:tcBorders>
              <w:top w:val="single" w:sz="4" w:space="0" w:color="auto"/>
              <w:left w:val="single" w:sz="4" w:space="0" w:color="auto"/>
              <w:bottom w:val="single" w:sz="4" w:space="0" w:color="auto"/>
              <w:right w:val="single" w:sz="4" w:space="0" w:color="auto"/>
            </w:tcBorders>
            <w:hideMark/>
          </w:tcPr>
          <w:p w:rsidR="00BF7775" w:rsidRPr="00BF7775" w:rsidRDefault="00BF7775" w:rsidP="00BF7775">
            <w:pPr>
              <w:rPr>
                <w:rFonts w:ascii="Times New Roman" w:hAnsi="Times New Roman" w:cs="Times New Roman"/>
                <w:b/>
                <w:sz w:val="28"/>
                <w:lang w:val="kk-KZ"/>
              </w:rPr>
            </w:pPr>
            <w:r w:rsidRPr="00BF7775">
              <w:rPr>
                <w:rFonts w:ascii="Times New Roman" w:hAnsi="Times New Roman" w:cs="Times New Roman"/>
                <w:b/>
                <w:sz w:val="28"/>
                <w:lang w:val="kk-KZ"/>
              </w:rPr>
              <w:t>Кемшіліктер мен ескертулер.</w:t>
            </w:r>
          </w:p>
          <w:p w:rsidR="00BF7775" w:rsidRPr="00BF7775" w:rsidRDefault="00BF7775" w:rsidP="00BF7775">
            <w:pPr>
              <w:rPr>
                <w:rFonts w:ascii="Times New Roman" w:hAnsi="Times New Roman" w:cs="Times New Roman"/>
                <w:sz w:val="28"/>
                <w:lang w:val="kk-KZ"/>
              </w:rPr>
            </w:pPr>
            <w:r w:rsidRPr="00BF7775">
              <w:rPr>
                <w:rFonts w:ascii="Times New Roman" w:hAnsi="Times New Roman" w:cs="Times New Roman"/>
                <w:sz w:val="28"/>
                <w:lang w:val="kk-KZ"/>
              </w:rPr>
              <w:t>1. Әрбiр жас тобын көркем және әдiстемелiк әдебиетпен толықтыру.</w:t>
            </w:r>
          </w:p>
          <w:p w:rsidR="00BF7775" w:rsidRPr="00BF7775" w:rsidRDefault="00BF7775" w:rsidP="00BF7775">
            <w:pPr>
              <w:rPr>
                <w:rFonts w:ascii="Times New Roman" w:hAnsi="Times New Roman" w:cs="Times New Roman"/>
                <w:sz w:val="28"/>
                <w:lang w:val="kk-KZ"/>
              </w:rPr>
            </w:pPr>
            <w:r w:rsidRPr="00BF7775">
              <w:rPr>
                <w:rFonts w:ascii="Times New Roman" w:hAnsi="Times New Roman" w:cs="Times New Roman"/>
                <w:sz w:val="28"/>
                <w:lang w:val="kk-KZ"/>
              </w:rPr>
              <w:t>2, 202</w:t>
            </w:r>
            <w:r>
              <w:rPr>
                <w:rFonts w:ascii="Times New Roman" w:hAnsi="Times New Roman" w:cs="Times New Roman"/>
                <w:sz w:val="28"/>
                <w:lang w:val="kk-KZ"/>
              </w:rPr>
              <w:t>4</w:t>
            </w:r>
            <w:r w:rsidRPr="00BF7775">
              <w:rPr>
                <w:rFonts w:ascii="Times New Roman" w:hAnsi="Times New Roman" w:cs="Times New Roman"/>
                <w:sz w:val="28"/>
                <w:lang w:val="kk-KZ"/>
              </w:rPr>
              <w:t xml:space="preserve"> жылдан 2025 </w:t>
            </w:r>
            <w:r>
              <w:rPr>
                <w:rFonts w:ascii="Times New Roman" w:hAnsi="Times New Roman" w:cs="Times New Roman"/>
                <w:sz w:val="28"/>
                <w:lang w:val="kk-KZ"/>
              </w:rPr>
              <w:t xml:space="preserve"> </w:t>
            </w:r>
            <w:r w:rsidRPr="00BF7775">
              <w:rPr>
                <w:rFonts w:ascii="Times New Roman" w:hAnsi="Times New Roman" w:cs="Times New Roman"/>
                <w:sz w:val="28"/>
                <w:lang w:val="kk-KZ"/>
              </w:rPr>
              <w:t xml:space="preserve">жылға </w:t>
            </w:r>
            <w:r>
              <w:rPr>
                <w:rFonts w:ascii="Times New Roman" w:hAnsi="Times New Roman" w:cs="Times New Roman"/>
                <w:sz w:val="28"/>
                <w:lang w:val="kk-KZ"/>
              </w:rPr>
              <w:t xml:space="preserve"> </w:t>
            </w:r>
            <w:r w:rsidRPr="00BF7775">
              <w:rPr>
                <w:rFonts w:ascii="Times New Roman" w:hAnsi="Times New Roman" w:cs="Times New Roman"/>
                <w:sz w:val="28"/>
                <w:lang w:val="kk-KZ"/>
              </w:rPr>
              <w:t xml:space="preserve">дейін </w:t>
            </w:r>
            <w:r>
              <w:rPr>
                <w:rFonts w:ascii="Times New Roman" w:hAnsi="Times New Roman" w:cs="Times New Roman"/>
                <w:sz w:val="28"/>
                <w:lang w:val="kk-KZ"/>
              </w:rPr>
              <w:t xml:space="preserve"> </w:t>
            </w:r>
            <w:r w:rsidRPr="00BF7775">
              <w:rPr>
                <w:rFonts w:ascii="Times New Roman" w:hAnsi="Times New Roman" w:cs="Times New Roman"/>
                <w:sz w:val="28"/>
                <w:lang w:val="kk-KZ"/>
              </w:rPr>
              <w:t xml:space="preserve">мектепке </w:t>
            </w:r>
            <w:r>
              <w:rPr>
                <w:rFonts w:ascii="Times New Roman" w:hAnsi="Times New Roman" w:cs="Times New Roman"/>
                <w:sz w:val="28"/>
                <w:lang w:val="kk-KZ"/>
              </w:rPr>
              <w:t xml:space="preserve"> </w:t>
            </w:r>
            <w:r w:rsidRPr="00BF7775">
              <w:rPr>
                <w:rFonts w:ascii="Times New Roman" w:hAnsi="Times New Roman" w:cs="Times New Roman"/>
                <w:sz w:val="28"/>
                <w:lang w:val="kk-KZ"/>
              </w:rPr>
              <w:t xml:space="preserve">дейінгі </w:t>
            </w:r>
            <w:r>
              <w:rPr>
                <w:rFonts w:ascii="Times New Roman" w:hAnsi="Times New Roman" w:cs="Times New Roman"/>
                <w:sz w:val="28"/>
                <w:lang w:val="kk-KZ"/>
              </w:rPr>
              <w:t xml:space="preserve"> </w:t>
            </w:r>
            <w:r w:rsidRPr="00BF7775">
              <w:rPr>
                <w:rFonts w:ascii="Times New Roman" w:hAnsi="Times New Roman" w:cs="Times New Roman"/>
                <w:sz w:val="28"/>
                <w:lang w:val="kk-KZ"/>
              </w:rPr>
              <w:t>білімі</w:t>
            </w:r>
            <w:r>
              <w:rPr>
                <w:rFonts w:ascii="Times New Roman" w:hAnsi="Times New Roman" w:cs="Times New Roman"/>
                <w:sz w:val="28"/>
                <w:lang w:val="kk-KZ"/>
              </w:rPr>
              <w:t xml:space="preserve"> </w:t>
            </w:r>
            <w:r w:rsidRPr="00BF7775">
              <w:rPr>
                <w:rFonts w:ascii="Times New Roman" w:hAnsi="Times New Roman" w:cs="Times New Roman"/>
                <w:sz w:val="28"/>
                <w:lang w:val="kk-KZ"/>
              </w:rPr>
              <w:t xml:space="preserve"> бар</w:t>
            </w:r>
            <w:r>
              <w:rPr>
                <w:rFonts w:ascii="Times New Roman" w:hAnsi="Times New Roman" w:cs="Times New Roman"/>
                <w:sz w:val="28"/>
                <w:lang w:val="kk-KZ"/>
              </w:rPr>
              <w:t xml:space="preserve"> </w:t>
            </w:r>
            <w:r w:rsidRPr="00BF7775">
              <w:rPr>
                <w:rFonts w:ascii="Times New Roman" w:hAnsi="Times New Roman" w:cs="Times New Roman"/>
                <w:sz w:val="28"/>
                <w:lang w:val="kk-KZ"/>
              </w:rPr>
              <w:t xml:space="preserve"> педагогтардың </w:t>
            </w:r>
            <w:r>
              <w:rPr>
                <w:rFonts w:ascii="Times New Roman" w:hAnsi="Times New Roman" w:cs="Times New Roman"/>
                <w:sz w:val="28"/>
                <w:lang w:val="kk-KZ"/>
              </w:rPr>
              <w:t xml:space="preserve">  </w:t>
            </w:r>
            <w:r w:rsidRPr="00BF7775">
              <w:rPr>
                <w:rFonts w:ascii="Times New Roman" w:hAnsi="Times New Roman" w:cs="Times New Roman"/>
                <w:sz w:val="28"/>
                <w:lang w:val="kk-KZ"/>
              </w:rPr>
              <w:t xml:space="preserve">үлесін </w:t>
            </w:r>
            <w:r>
              <w:rPr>
                <w:rFonts w:ascii="Times New Roman" w:hAnsi="Times New Roman" w:cs="Times New Roman"/>
                <w:sz w:val="28"/>
                <w:lang w:val="kk-KZ"/>
              </w:rPr>
              <w:t xml:space="preserve"> </w:t>
            </w:r>
            <w:r w:rsidRPr="00BF7775">
              <w:rPr>
                <w:rFonts w:ascii="Times New Roman" w:hAnsi="Times New Roman" w:cs="Times New Roman"/>
                <w:sz w:val="28"/>
                <w:lang w:val="kk-KZ"/>
              </w:rPr>
              <w:t>ұлғайту.</w:t>
            </w:r>
          </w:p>
          <w:p w:rsidR="00BF7775" w:rsidRPr="00BF7775" w:rsidRDefault="00BF7775" w:rsidP="00BF7775">
            <w:pPr>
              <w:rPr>
                <w:rFonts w:ascii="Times New Roman" w:hAnsi="Times New Roman" w:cs="Times New Roman"/>
                <w:sz w:val="28"/>
                <w:lang w:val="kk-KZ"/>
              </w:rPr>
            </w:pPr>
            <w:r w:rsidRPr="00BF7775">
              <w:rPr>
                <w:rFonts w:ascii="Times New Roman" w:hAnsi="Times New Roman" w:cs="Times New Roman"/>
                <w:sz w:val="28"/>
                <w:lang w:val="kk-KZ"/>
              </w:rPr>
              <w:t>3. Педагог-модератор, педагог-сарапшы, педагог-зерттеуші санаттарындағы педагогтардың үлесін бес жыл ішінде арттыру.</w:t>
            </w:r>
          </w:p>
          <w:p w:rsidR="00BF7775" w:rsidRDefault="00BF7775" w:rsidP="00B810F7">
            <w:pPr>
              <w:rPr>
                <w:rFonts w:ascii="Times New Roman" w:hAnsi="Times New Roman" w:cs="Times New Roman"/>
                <w:sz w:val="28"/>
                <w:lang w:val="kk-KZ"/>
              </w:rPr>
            </w:pPr>
          </w:p>
          <w:p w:rsidR="00BF7775" w:rsidRPr="00BF7775" w:rsidRDefault="00BF7775" w:rsidP="00BF7775">
            <w:pPr>
              <w:rPr>
                <w:rFonts w:ascii="Times New Roman" w:hAnsi="Times New Roman" w:cs="Times New Roman"/>
                <w:b/>
                <w:sz w:val="28"/>
                <w:lang w:val="kk-KZ"/>
              </w:rPr>
            </w:pPr>
            <w:r w:rsidRPr="00BF7775">
              <w:rPr>
                <w:rFonts w:ascii="Times New Roman" w:hAnsi="Times New Roman" w:cs="Times New Roman"/>
                <w:b/>
                <w:sz w:val="28"/>
                <w:lang w:val="kk-KZ"/>
              </w:rPr>
              <w:t>Оларды шешу жолдары.</w:t>
            </w:r>
          </w:p>
          <w:p w:rsidR="00BF7775" w:rsidRPr="00BF7775" w:rsidRDefault="00BF7775" w:rsidP="00BF7775">
            <w:pPr>
              <w:rPr>
                <w:rFonts w:ascii="Times New Roman" w:hAnsi="Times New Roman" w:cs="Times New Roman"/>
                <w:sz w:val="28"/>
                <w:lang w:val="kk-KZ"/>
              </w:rPr>
            </w:pPr>
            <w:r w:rsidRPr="00BF7775">
              <w:rPr>
                <w:rFonts w:ascii="Times New Roman" w:hAnsi="Times New Roman" w:cs="Times New Roman"/>
                <w:sz w:val="28"/>
                <w:lang w:val="kk-KZ"/>
              </w:rPr>
              <w:t xml:space="preserve">- Мектепке дейiнгi салаға түсу үшiн </w:t>
            </w:r>
            <w:r>
              <w:rPr>
                <w:rFonts w:ascii="Times New Roman" w:hAnsi="Times New Roman" w:cs="Times New Roman"/>
                <w:sz w:val="28"/>
                <w:lang w:val="kk-KZ"/>
              </w:rPr>
              <w:t xml:space="preserve"> </w:t>
            </w:r>
            <w:r w:rsidRPr="00BF7775">
              <w:rPr>
                <w:rFonts w:ascii="Times New Roman" w:hAnsi="Times New Roman" w:cs="Times New Roman"/>
                <w:sz w:val="28"/>
                <w:lang w:val="kk-KZ"/>
              </w:rPr>
              <w:t>педагогтарды даярлау.</w:t>
            </w:r>
          </w:p>
          <w:p w:rsidR="00B52C47" w:rsidRPr="00BF7775" w:rsidRDefault="00BF7775" w:rsidP="00BF7775">
            <w:pPr>
              <w:rPr>
                <w:rFonts w:ascii="Times New Roman" w:hAnsi="Times New Roman" w:cs="Times New Roman"/>
                <w:sz w:val="28"/>
                <w:lang w:val="kk-KZ"/>
              </w:rPr>
            </w:pPr>
            <w:r w:rsidRPr="00BF7775">
              <w:rPr>
                <w:rFonts w:ascii="Times New Roman" w:hAnsi="Times New Roman" w:cs="Times New Roman"/>
                <w:sz w:val="28"/>
                <w:lang w:val="kk-KZ"/>
              </w:rPr>
              <w:t>- аттестаттауға және біліктілік тестілеуге дайындық кезінде педагогтарға әдістемелік көмек көрсету.</w:t>
            </w:r>
          </w:p>
        </w:tc>
      </w:tr>
      <w:tr w:rsidR="00B52C47" w:rsidTr="00706165">
        <w:tc>
          <w:tcPr>
            <w:tcW w:w="567" w:type="dxa"/>
            <w:tcBorders>
              <w:top w:val="single" w:sz="4" w:space="0" w:color="auto"/>
              <w:left w:val="single" w:sz="4" w:space="0" w:color="auto"/>
              <w:bottom w:val="single" w:sz="4" w:space="0" w:color="auto"/>
              <w:right w:val="single" w:sz="4" w:space="0" w:color="auto"/>
            </w:tcBorders>
            <w:hideMark/>
          </w:tcPr>
          <w:p w:rsidR="00B52C47" w:rsidRDefault="00B52C47" w:rsidP="00B810F7">
            <w:pPr>
              <w:jc w:val="center"/>
              <w:rPr>
                <w:rFonts w:ascii="Times New Roman" w:hAnsi="Times New Roman" w:cs="Times New Roman"/>
                <w:sz w:val="28"/>
              </w:rPr>
            </w:pPr>
            <w:r>
              <w:rPr>
                <w:rFonts w:ascii="Times New Roman" w:hAnsi="Times New Roman" w:cs="Times New Roman"/>
                <w:sz w:val="28"/>
              </w:rPr>
              <w:lastRenderedPageBreak/>
              <w:t>10</w:t>
            </w:r>
          </w:p>
        </w:tc>
        <w:tc>
          <w:tcPr>
            <w:tcW w:w="14884" w:type="dxa"/>
            <w:gridSpan w:val="4"/>
            <w:tcBorders>
              <w:top w:val="single" w:sz="4" w:space="0" w:color="auto"/>
              <w:left w:val="single" w:sz="4" w:space="0" w:color="auto"/>
              <w:bottom w:val="single" w:sz="4" w:space="0" w:color="auto"/>
              <w:right w:val="single" w:sz="4" w:space="0" w:color="auto"/>
            </w:tcBorders>
            <w:hideMark/>
          </w:tcPr>
          <w:p w:rsidR="00BF7775" w:rsidRPr="00BF7775" w:rsidRDefault="00BF7775" w:rsidP="00BF7775">
            <w:pPr>
              <w:rPr>
                <w:rFonts w:ascii="Times New Roman" w:hAnsi="Times New Roman" w:cs="Times New Roman"/>
                <w:b/>
                <w:sz w:val="28"/>
              </w:rPr>
            </w:pPr>
            <w:proofErr w:type="spellStart"/>
            <w:r w:rsidRPr="00BF7775">
              <w:rPr>
                <w:rFonts w:ascii="Times New Roman" w:hAnsi="Times New Roman" w:cs="Times New Roman"/>
                <w:b/>
                <w:sz w:val="28"/>
              </w:rPr>
              <w:t>Қорытындылар</w:t>
            </w:r>
            <w:proofErr w:type="spellEnd"/>
            <w:r w:rsidRPr="00BF7775">
              <w:rPr>
                <w:rFonts w:ascii="Times New Roman" w:hAnsi="Times New Roman" w:cs="Times New Roman"/>
                <w:b/>
                <w:sz w:val="28"/>
              </w:rPr>
              <w:t xml:space="preserve"> мен </w:t>
            </w:r>
            <w:proofErr w:type="spellStart"/>
            <w:r w:rsidRPr="00BF7775">
              <w:rPr>
                <w:rFonts w:ascii="Times New Roman" w:hAnsi="Times New Roman" w:cs="Times New Roman"/>
                <w:b/>
                <w:sz w:val="28"/>
              </w:rPr>
              <w:t>ұсыныстар</w:t>
            </w:r>
            <w:proofErr w:type="spellEnd"/>
          </w:p>
          <w:p w:rsidR="00BF7775" w:rsidRPr="00BF7775" w:rsidRDefault="00BF7775" w:rsidP="00BF7775">
            <w:pPr>
              <w:rPr>
                <w:rFonts w:ascii="Times New Roman" w:hAnsi="Times New Roman" w:cs="Times New Roman"/>
                <w:sz w:val="28"/>
              </w:rPr>
            </w:pPr>
            <w:r w:rsidRPr="00BF7775">
              <w:rPr>
                <w:rFonts w:ascii="Times New Roman" w:hAnsi="Times New Roman" w:cs="Times New Roman"/>
                <w:sz w:val="28"/>
              </w:rPr>
              <w:t xml:space="preserve">1, </w:t>
            </w:r>
            <w:proofErr w:type="spellStart"/>
            <w:r w:rsidRPr="00BF7775">
              <w:rPr>
                <w:rFonts w:ascii="Times New Roman" w:hAnsi="Times New Roman" w:cs="Times New Roman"/>
                <w:sz w:val="28"/>
              </w:rPr>
              <w:t>Балабақшадағы</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тәрбие-білім</w:t>
            </w:r>
            <w:proofErr w:type="spellEnd"/>
            <w:r w:rsidRPr="00BF7775">
              <w:rPr>
                <w:rFonts w:ascii="Times New Roman" w:hAnsi="Times New Roman" w:cs="Times New Roman"/>
                <w:sz w:val="28"/>
              </w:rPr>
              <w:t xml:space="preserve"> беру </w:t>
            </w:r>
            <w:proofErr w:type="spellStart"/>
            <w:r w:rsidRPr="00BF7775">
              <w:rPr>
                <w:rFonts w:ascii="Times New Roman" w:hAnsi="Times New Roman" w:cs="Times New Roman"/>
                <w:sz w:val="28"/>
              </w:rPr>
              <w:t>процесін</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ұйымдастыру</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Қазақстан</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Республикасындағы</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мектепке</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дейінгі</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ұйымдардың</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жұмысын</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регламенттейтін</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қолданыстағы</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нормативті</w:t>
            </w:r>
            <w:proofErr w:type="gramStart"/>
            <w:r w:rsidRPr="00BF7775">
              <w:rPr>
                <w:rFonts w:ascii="Times New Roman" w:hAnsi="Times New Roman" w:cs="Times New Roman"/>
                <w:sz w:val="28"/>
              </w:rPr>
              <w:t>к-</w:t>
            </w:r>
            <w:proofErr w:type="gramEnd"/>
            <w:r w:rsidRPr="00BF7775">
              <w:rPr>
                <w:rFonts w:ascii="Times New Roman" w:hAnsi="Times New Roman" w:cs="Times New Roman"/>
                <w:sz w:val="28"/>
              </w:rPr>
              <w:t>құқықтық</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актілерге</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бағынады</w:t>
            </w:r>
            <w:proofErr w:type="spellEnd"/>
            <w:r w:rsidRPr="00BF7775">
              <w:rPr>
                <w:rFonts w:ascii="Times New Roman" w:hAnsi="Times New Roman" w:cs="Times New Roman"/>
                <w:sz w:val="28"/>
              </w:rPr>
              <w:t>.</w:t>
            </w:r>
          </w:p>
          <w:p w:rsidR="00BF7775" w:rsidRPr="00BF7775" w:rsidRDefault="00BF7775" w:rsidP="00BF7775">
            <w:pPr>
              <w:rPr>
                <w:rFonts w:ascii="Times New Roman" w:hAnsi="Times New Roman" w:cs="Times New Roman"/>
                <w:sz w:val="28"/>
              </w:rPr>
            </w:pPr>
            <w:r w:rsidRPr="00BF7775">
              <w:rPr>
                <w:rFonts w:ascii="Times New Roman" w:hAnsi="Times New Roman" w:cs="Times New Roman"/>
                <w:sz w:val="28"/>
              </w:rPr>
              <w:t xml:space="preserve">2, </w:t>
            </w:r>
            <w:proofErr w:type="spellStart"/>
            <w:r w:rsidRPr="00BF7775">
              <w:rPr>
                <w:rFonts w:ascii="Times New Roman" w:hAnsi="Times New Roman" w:cs="Times New Roman"/>
                <w:sz w:val="28"/>
              </w:rPr>
              <w:t>Әрбі</w:t>
            </w:r>
            <w:proofErr w:type="gramStart"/>
            <w:r w:rsidRPr="00BF7775">
              <w:rPr>
                <w:rFonts w:ascii="Times New Roman" w:hAnsi="Times New Roman" w:cs="Times New Roman"/>
                <w:sz w:val="28"/>
              </w:rPr>
              <w:t>р</w:t>
            </w:r>
            <w:proofErr w:type="spellEnd"/>
            <w:proofErr w:type="gram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жас</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тобында</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балалардың</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жасы</w:t>
            </w:r>
            <w:proofErr w:type="spellEnd"/>
            <w:r w:rsidRPr="00BF7775">
              <w:rPr>
                <w:rFonts w:ascii="Times New Roman" w:hAnsi="Times New Roman" w:cs="Times New Roman"/>
                <w:sz w:val="28"/>
              </w:rPr>
              <w:t xml:space="preserve"> мен </w:t>
            </w:r>
            <w:proofErr w:type="spellStart"/>
            <w:r w:rsidRPr="00BF7775">
              <w:rPr>
                <w:rFonts w:ascii="Times New Roman" w:hAnsi="Times New Roman" w:cs="Times New Roman"/>
                <w:sz w:val="28"/>
              </w:rPr>
              <w:t>жүктемесі</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қолданыстағы</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үлгілік</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оқу</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жоспарларына</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сәйкес</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ескерілген</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бұл</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тәрбиеленушілердің</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жеке</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және</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жас</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ерекшеліктерін</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ескере</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отырып</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оқу</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қызметіне</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дайындықты</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қамтамасыз</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етеді</w:t>
            </w:r>
            <w:proofErr w:type="spellEnd"/>
            <w:r w:rsidRPr="00BF7775">
              <w:rPr>
                <w:rFonts w:ascii="Times New Roman" w:hAnsi="Times New Roman" w:cs="Times New Roman"/>
                <w:sz w:val="28"/>
              </w:rPr>
              <w:t>.</w:t>
            </w:r>
          </w:p>
          <w:p w:rsidR="00BF7775" w:rsidRPr="00BF7775" w:rsidRDefault="00BF7775" w:rsidP="00BF7775">
            <w:pPr>
              <w:rPr>
                <w:rFonts w:ascii="Times New Roman" w:hAnsi="Times New Roman" w:cs="Times New Roman"/>
                <w:sz w:val="28"/>
              </w:rPr>
            </w:pPr>
            <w:r w:rsidRPr="00BF7775">
              <w:rPr>
                <w:rFonts w:ascii="Times New Roman" w:hAnsi="Times New Roman" w:cs="Times New Roman"/>
                <w:sz w:val="28"/>
              </w:rPr>
              <w:t xml:space="preserve">3. </w:t>
            </w:r>
            <w:proofErr w:type="spellStart"/>
            <w:r w:rsidRPr="00BF7775">
              <w:rPr>
                <w:rFonts w:ascii="Times New Roman" w:hAnsi="Times New Roman" w:cs="Times New Roman"/>
                <w:sz w:val="28"/>
              </w:rPr>
              <w:t>Педагог-мамандар</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сабақтарды</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перспективалық</w:t>
            </w:r>
            <w:proofErr w:type="spellEnd"/>
            <w:r w:rsidRPr="00BF7775">
              <w:rPr>
                <w:rFonts w:ascii="Times New Roman" w:hAnsi="Times New Roman" w:cs="Times New Roman"/>
                <w:sz w:val="28"/>
              </w:rPr>
              <w:t xml:space="preserve"> </w:t>
            </w:r>
            <w:proofErr w:type="spellStart"/>
            <w:proofErr w:type="gramStart"/>
            <w:r w:rsidRPr="00BF7775">
              <w:rPr>
                <w:rFonts w:ascii="Times New Roman" w:hAnsi="Times New Roman" w:cs="Times New Roman"/>
                <w:sz w:val="28"/>
              </w:rPr>
              <w:t>жоспар</w:t>
            </w:r>
            <w:proofErr w:type="gramEnd"/>
            <w:r w:rsidRPr="00BF7775">
              <w:rPr>
                <w:rFonts w:ascii="Times New Roman" w:hAnsi="Times New Roman" w:cs="Times New Roman"/>
                <w:sz w:val="28"/>
              </w:rPr>
              <w:t>ға</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сәйкес</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өткізеді</w:t>
            </w:r>
            <w:proofErr w:type="spellEnd"/>
            <w:r w:rsidRPr="00BF7775">
              <w:rPr>
                <w:rFonts w:ascii="Times New Roman" w:hAnsi="Times New Roman" w:cs="Times New Roman"/>
                <w:sz w:val="28"/>
              </w:rPr>
              <w:t>.</w:t>
            </w:r>
          </w:p>
          <w:p w:rsidR="00BF7775" w:rsidRPr="00BF7775" w:rsidRDefault="00BF7775" w:rsidP="00BF7775">
            <w:pPr>
              <w:rPr>
                <w:rFonts w:ascii="Times New Roman" w:hAnsi="Times New Roman" w:cs="Times New Roman"/>
                <w:sz w:val="28"/>
              </w:rPr>
            </w:pPr>
            <w:r w:rsidRPr="00BF7775">
              <w:rPr>
                <w:rFonts w:ascii="Times New Roman" w:hAnsi="Times New Roman" w:cs="Times New Roman"/>
                <w:sz w:val="28"/>
              </w:rPr>
              <w:t xml:space="preserve">4. Педагог-модератор, </w:t>
            </w:r>
            <w:proofErr w:type="spellStart"/>
            <w:r w:rsidRPr="00BF7775">
              <w:rPr>
                <w:rFonts w:ascii="Times New Roman" w:hAnsi="Times New Roman" w:cs="Times New Roman"/>
                <w:sz w:val="28"/>
              </w:rPr>
              <w:t>педагог-сарапшы</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педагог-зерттеуші</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біліктілі</w:t>
            </w:r>
            <w:proofErr w:type="gramStart"/>
            <w:r w:rsidRPr="00BF7775">
              <w:rPr>
                <w:rFonts w:ascii="Times New Roman" w:hAnsi="Times New Roman" w:cs="Times New Roman"/>
                <w:sz w:val="28"/>
              </w:rPr>
              <w:t>к</w:t>
            </w:r>
            <w:proofErr w:type="spellEnd"/>
            <w:proofErr w:type="gram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деңгейі</w:t>
            </w:r>
            <w:proofErr w:type="spellEnd"/>
            <w:r w:rsidRPr="00BF7775">
              <w:rPr>
                <w:rFonts w:ascii="Times New Roman" w:hAnsi="Times New Roman" w:cs="Times New Roman"/>
                <w:sz w:val="28"/>
              </w:rPr>
              <w:t xml:space="preserve"> бар </w:t>
            </w:r>
            <w:proofErr w:type="spellStart"/>
            <w:r w:rsidRPr="00BF7775">
              <w:rPr>
                <w:rFonts w:ascii="Times New Roman" w:hAnsi="Times New Roman" w:cs="Times New Roman"/>
                <w:sz w:val="28"/>
              </w:rPr>
              <w:t>педагогтардың</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санын</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ұлғайтуға</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ықпал</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ету</w:t>
            </w:r>
            <w:proofErr w:type="spellEnd"/>
            <w:r w:rsidRPr="00BF7775">
              <w:rPr>
                <w:rFonts w:ascii="Times New Roman" w:hAnsi="Times New Roman" w:cs="Times New Roman"/>
                <w:sz w:val="28"/>
              </w:rPr>
              <w:t>.</w:t>
            </w:r>
          </w:p>
          <w:p w:rsidR="00B52C47" w:rsidRDefault="00BF7775" w:rsidP="00BF7775">
            <w:pPr>
              <w:rPr>
                <w:rFonts w:ascii="Times New Roman" w:hAnsi="Times New Roman" w:cs="Times New Roman"/>
                <w:sz w:val="28"/>
              </w:rPr>
            </w:pPr>
            <w:r w:rsidRPr="00BF7775">
              <w:rPr>
                <w:rFonts w:ascii="Times New Roman" w:hAnsi="Times New Roman" w:cs="Times New Roman"/>
                <w:sz w:val="28"/>
              </w:rPr>
              <w:t xml:space="preserve">5, </w:t>
            </w:r>
            <w:proofErr w:type="spellStart"/>
            <w:r w:rsidRPr="00BF7775">
              <w:rPr>
                <w:rFonts w:ascii="Times New Roman" w:hAnsi="Times New Roman" w:cs="Times New Roman"/>
                <w:sz w:val="28"/>
              </w:rPr>
              <w:t>Қалалық</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аудандық</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облыстық</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деңгейде</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алдыңғы</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қатарлы</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педагогикалық</w:t>
            </w:r>
            <w:proofErr w:type="spellEnd"/>
            <w:r w:rsidRPr="00BF7775">
              <w:rPr>
                <w:rFonts w:ascii="Times New Roman" w:hAnsi="Times New Roman" w:cs="Times New Roman"/>
                <w:sz w:val="28"/>
              </w:rPr>
              <w:t xml:space="preserve"> </w:t>
            </w:r>
            <w:proofErr w:type="spellStart"/>
            <w:proofErr w:type="gramStart"/>
            <w:r w:rsidRPr="00BF7775">
              <w:rPr>
                <w:rFonts w:ascii="Times New Roman" w:hAnsi="Times New Roman" w:cs="Times New Roman"/>
                <w:sz w:val="28"/>
              </w:rPr>
              <w:t>тәж</w:t>
            </w:r>
            <w:proofErr w:type="gramEnd"/>
            <w:r w:rsidRPr="00BF7775">
              <w:rPr>
                <w:rFonts w:ascii="Times New Roman" w:hAnsi="Times New Roman" w:cs="Times New Roman"/>
                <w:sz w:val="28"/>
              </w:rPr>
              <w:t>ірибені</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тарату</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және</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жинақтау</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бойынша</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педагогтардың</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белсенділігін</w:t>
            </w:r>
            <w:proofErr w:type="spellEnd"/>
            <w:r w:rsidRPr="00BF7775">
              <w:rPr>
                <w:rFonts w:ascii="Times New Roman" w:hAnsi="Times New Roman" w:cs="Times New Roman"/>
                <w:sz w:val="28"/>
              </w:rPr>
              <w:t xml:space="preserve"> </w:t>
            </w:r>
            <w:proofErr w:type="spellStart"/>
            <w:r w:rsidRPr="00BF7775">
              <w:rPr>
                <w:rFonts w:ascii="Times New Roman" w:hAnsi="Times New Roman" w:cs="Times New Roman"/>
                <w:sz w:val="28"/>
              </w:rPr>
              <w:t>арттыру</w:t>
            </w:r>
            <w:proofErr w:type="spellEnd"/>
            <w:r w:rsidRPr="00BF7775">
              <w:rPr>
                <w:rFonts w:ascii="Times New Roman" w:hAnsi="Times New Roman" w:cs="Times New Roman"/>
                <w:sz w:val="28"/>
              </w:rPr>
              <w:t>.</w:t>
            </w:r>
          </w:p>
        </w:tc>
      </w:tr>
    </w:tbl>
    <w:p w:rsidR="00B52C47" w:rsidRDefault="00B52C47" w:rsidP="00B52C47">
      <w:pPr>
        <w:jc w:val="center"/>
        <w:rPr>
          <w:rFonts w:ascii="Times New Roman" w:hAnsi="Times New Roman" w:cs="Times New Roman"/>
          <w:sz w:val="28"/>
        </w:rPr>
      </w:pPr>
    </w:p>
    <w:p w:rsidR="00B52C47" w:rsidRDefault="00B52C47" w:rsidP="00B52C47">
      <w:pPr>
        <w:rPr>
          <w:lang w:val="kk-KZ"/>
        </w:rPr>
      </w:pPr>
    </w:p>
    <w:p w:rsidR="00B52C47" w:rsidRDefault="00B52C47" w:rsidP="00B52C47">
      <w:pPr>
        <w:rPr>
          <w:lang w:val="kk-KZ"/>
        </w:rPr>
      </w:pPr>
    </w:p>
    <w:p w:rsidR="00B52C47" w:rsidRDefault="00B52C47" w:rsidP="00B52C47">
      <w:pPr>
        <w:rPr>
          <w:lang w:val="kk-KZ"/>
        </w:rPr>
      </w:pPr>
    </w:p>
    <w:p w:rsidR="00B52C47" w:rsidRPr="00CB2058" w:rsidRDefault="00B52C47" w:rsidP="00B52C47">
      <w:pPr>
        <w:rPr>
          <w:lang w:val="kk-KZ"/>
        </w:rPr>
      </w:pPr>
    </w:p>
    <w:p w:rsidR="00B52C47" w:rsidRDefault="00B52C47" w:rsidP="00B52C47">
      <w:pPr>
        <w:rPr>
          <w:lang w:val="kk-KZ"/>
        </w:rPr>
      </w:pPr>
    </w:p>
    <w:p w:rsidR="00B52C47" w:rsidRDefault="00B52C47" w:rsidP="00B52C47">
      <w:pPr>
        <w:rPr>
          <w:lang w:val="kk-KZ"/>
        </w:rPr>
      </w:pPr>
    </w:p>
    <w:p w:rsidR="00B52C47" w:rsidRDefault="00B52C47" w:rsidP="00B52C47">
      <w:pPr>
        <w:rPr>
          <w:lang w:val="kk-KZ"/>
        </w:rPr>
      </w:pPr>
    </w:p>
    <w:p w:rsidR="00B52C47" w:rsidRDefault="00B52C47" w:rsidP="00B52C47">
      <w:pPr>
        <w:rPr>
          <w:lang w:val="kk-KZ"/>
        </w:rPr>
      </w:pPr>
    </w:p>
    <w:p w:rsidR="00B52C47" w:rsidRDefault="00B52C47" w:rsidP="00B52C47">
      <w:pPr>
        <w:rPr>
          <w:lang w:val="kk-KZ"/>
        </w:rPr>
      </w:pPr>
    </w:p>
    <w:p w:rsidR="00B52C47" w:rsidRDefault="00B52C47" w:rsidP="00B52C47">
      <w:pPr>
        <w:rPr>
          <w:lang w:val="kk-KZ"/>
        </w:rPr>
      </w:pPr>
    </w:p>
    <w:p w:rsidR="00D75381" w:rsidRPr="000E1BE9" w:rsidRDefault="00D75381" w:rsidP="00B52C47">
      <w:pPr>
        <w:rPr>
          <w:lang w:val="kk-KZ"/>
        </w:rPr>
      </w:pPr>
    </w:p>
    <w:sectPr w:rsidR="00D75381" w:rsidRPr="000E1BE9" w:rsidSect="00B52C4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F267F"/>
    <w:multiLevelType w:val="multilevel"/>
    <w:tmpl w:val="1FD6DFA8"/>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062AC9"/>
    <w:multiLevelType w:val="multilevel"/>
    <w:tmpl w:val="204E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52C47"/>
    <w:rsid w:val="00055A07"/>
    <w:rsid w:val="000E1BE9"/>
    <w:rsid w:val="00120414"/>
    <w:rsid w:val="001369FB"/>
    <w:rsid w:val="00136DD9"/>
    <w:rsid w:val="001C1BC5"/>
    <w:rsid w:val="00231590"/>
    <w:rsid w:val="002B6C3D"/>
    <w:rsid w:val="00340DD8"/>
    <w:rsid w:val="003459F9"/>
    <w:rsid w:val="00354D2D"/>
    <w:rsid w:val="00517C69"/>
    <w:rsid w:val="00551B89"/>
    <w:rsid w:val="00583D10"/>
    <w:rsid w:val="00676012"/>
    <w:rsid w:val="006D37FF"/>
    <w:rsid w:val="00706165"/>
    <w:rsid w:val="007A48E1"/>
    <w:rsid w:val="00815164"/>
    <w:rsid w:val="00855060"/>
    <w:rsid w:val="008F1B10"/>
    <w:rsid w:val="009A0CD6"/>
    <w:rsid w:val="009F046D"/>
    <w:rsid w:val="00A25AFA"/>
    <w:rsid w:val="00A34474"/>
    <w:rsid w:val="00AA097D"/>
    <w:rsid w:val="00AE2A2F"/>
    <w:rsid w:val="00B327B1"/>
    <w:rsid w:val="00B52C47"/>
    <w:rsid w:val="00BA2807"/>
    <w:rsid w:val="00BF7775"/>
    <w:rsid w:val="00C8345A"/>
    <w:rsid w:val="00D64C60"/>
    <w:rsid w:val="00D75381"/>
    <w:rsid w:val="00DC19CC"/>
    <w:rsid w:val="00DD77DE"/>
    <w:rsid w:val="00E6347A"/>
    <w:rsid w:val="00E65802"/>
    <w:rsid w:val="00E66747"/>
    <w:rsid w:val="00EC4ED6"/>
    <w:rsid w:val="00F32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2C47"/>
    <w:rPr>
      <w:color w:val="0000FF" w:themeColor="hyperlink"/>
      <w:u w:val="single"/>
    </w:rPr>
  </w:style>
  <w:style w:type="table" w:styleId="a4">
    <w:name w:val="Table Grid"/>
    <w:basedOn w:val="a1"/>
    <w:uiPriority w:val="59"/>
    <w:rsid w:val="00B52C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B52C47"/>
    <w:pPr>
      <w:ind w:left="720"/>
      <w:contextualSpacing/>
    </w:pPr>
    <w:rPr>
      <w:rFonts w:eastAsiaTheme="minorHAnsi"/>
      <w:lang w:eastAsia="en-US"/>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B52C47"/>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620110846">
      <w:bodyDiv w:val="1"/>
      <w:marLeft w:val="0"/>
      <w:marRight w:val="0"/>
      <w:marTop w:val="0"/>
      <w:marBottom w:val="0"/>
      <w:divBdr>
        <w:top w:val="none" w:sz="0" w:space="0" w:color="auto"/>
        <w:left w:val="none" w:sz="0" w:space="0" w:color="auto"/>
        <w:bottom w:val="none" w:sz="0" w:space="0" w:color="auto"/>
        <w:right w:val="none" w:sz="0" w:space="0" w:color="auto"/>
      </w:divBdr>
      <w:divsChild>
        <w:div w:id="1920752909">
          <w:marLeft w:val="0"/>
          <w:marRight w:val="0"/>
          <w:marTop w:val="0"/>
          <w:marBottom w:val="0"/>
          <w:divBdr>
            <w:top w:val="none" w:sz="0" w:space="0" w:color="auto"/>
            <w:left w:val="none" w:sz="0" w:space="0" w:color="auto"/>
            <w:bottom w:val="none" w:sz="0" w:space="0" w:color="auto"/>
            <w:right w:val="none" w:sz="0" w:space="0" w:color="auto"/>
          </w:divBdr>
          <w:divsChild>
            <w:div w:id="1031226856">
              <w:marLeft w:val="0"/>
              <w:marRight w:val="0"/>
              <w:marTop w:val="0"/>
              <w:marBottom w:val="0"/>
              <w:divBdr>
                <w:top w:val="none" w:sz="0" w:space="0" w:color="auto"/>
                <w:left w:val="none" w:sz="0" w:space="0" w:color="auto"/>
                <w:bottom w:val="none" w:sz="0" w:space="0" w:color="auto"/>
                <w:right w:val="none" w:sz="0" w:space="0" w:color="auto"/>
              </w:divBdr>
              <w:divsChild>
                <w:div w:id="1609124207">
                  <w:marLeft w:val="0"/>
                  <w:marRight w:val="0"/>
                  <w:marTop w:val="0"/>
                  <w:marBottom w:val="0"/>
                  <w:divBdr>
                    <w:top w:val="none" w:sz="0" w:space="0" w:color="auto"/>
                    <w:left w:val="none" w:sz="0" w:space="0" w:color="auto"/>
                    <w:bottom w:val="none" w:sz="0" w:space="0" w:color="auto"/>
                    <w:right w:val="none" w:sz="0" w:space="0" w:color="auto"/>
                  </w:divBdr>
                  <w:divsChild>
                    <w:div w:id="563491055">
                      <w:marLeft w:val="-240"/>
                      <w:marRight w:val="-240"/>
                      <w:marTop w:val="0"/>
                      <w:marBottom w:val="0"/>
                      <w:divBdr>
                        <w:top w:val="none" w:sz="0" w:space="0" w:color="auto"/>
                        <w:left w:val="none" w:sz="0" w:space="0" w:color="auto"/>
                        <w:bottom w:val="none" w:sz="0" w:space="0" w:color="auto"/>
                        <w:right w:val="none" w:sz="0" w:space="0" w:color="auto"/>
                      </w:divBdr>
                      <w:divsChild>
                        <w:div w:id="555775055">
                          <w:marLeft w:val="0"/>
                          <w:marRight w:val="0"/>
                          <w:marTop w:val="0"/>
                          <w:marBottom w:val="0"/>
                          <w:divBdr>
                            <w:top w:val="none" w:sz="0" w:space="0" w:color="auto"/>
                            <w:left w:val="none" w:sz="0" w:space="0" w:color="auto"/>
                            <w:bottom w:val="none" w:sz="0" w:space="0" w:color="auto"/>
                            <w:right w:val="none" w:sz="0" w:space="0" w:color="auto"/>
                          </w:divBdr>
                          <w:divsChild>
                            <w:div w:id="1734767048">
                              <w:marLeft w:val="240"/>
                              <w:marRight w:val="660"/>
                              <w:marTop w:val="105"/>
                              <w:marBottom w:val="600"/>
                              <w:divBdr>
                                <w:top w:val="none" w:sz="0" w:space="0" w:color="auto"/>
                                <w:left w:val="none" w:sz="0" w:space="0" w:color="auto"/>
                                <w:bottom w:val="none" w:sz="0" w:space="0" w:color="auto"/>
                                <w:right w:val="none" w:sz="0" w:space="0" w:color="auto"/>
                              </w:divBdr>
                              <w:divsChild>
                                <w:div w:id="10729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15287">
          <w:marLeft w:val="0"/>
          <w:marRight w:val="0"/>
          <w:marTop w:val="0"/>
          <w:marBottom w:val="0"/>
          <w:divBdr>
            <w:top w:val="none" w:sz="0" w:space="0" w:color="auto"/>
            <w:left w:val="none" w:sz="0" w:space="0" w:color="auto"/>
            <w:bottom w:val="none" w:sz="0" w:space="0" w:color="auto"/>
            <w:right w:val="none" w:sz="0" w:space="0" w:color="auto"/>
          </w:divBdr>
          <w:divsChild>
            <w:div w:id="882443994">
              <w:marLeft w:val="0"/>
              <w:marRight w:val="0"/>
              <w:marTop w:val="0"/>
              <w:marBottom w:val="0"/>
              <w:divBdr>
                <w:top w:val="none" w:sz="0" w:space="0" w:color="auto"/>
                <w:left w:val="none" w:sz="0" w:space="0" w:color="auto"/>
                <w:bottom w:val="none" w:sz="0" w:space="0" w:color="auto"/>
                <w:right w:val="none" w:sz="0" w:space="0" w:color="auto"/>
              </w:divBdr>
              <w:divsChild>
                <w:div w:id="15858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cms/information/about/help-elektronnoe-pravitelstvo" TargetMode="External"/><Relationship Id="rId13" Type="http://schemas.openxmlformats.org/officeDocument/2006/relationships/hyperlink" Target="https://cloud.mail.ru/public/wBGX/rt5PEsgci" TargetMode="External"/><Relationship Id="rId18" Type="http://schemas.openxmlformats.org/officeDocument/2006/relationships/hyperlink" Target="https://cloud.mail.ru/public/ds5M/KvR8Kphtt" TargetMode="External"/><Relationship Id="rId3" Type="http://schemas.openxmlformats.org/officeDocument/2006/relationships/settings" Target="settings.xml"/><Relationship Id="rId21" Type="http://schemas.openxmlformats.org/officeDocument/2006/relationships/hyperlink" Target="https://cloud.mail.ru/public/qUse/8ah1k8dxk" TargetMode="External"/><Relationship Id="rId7" Type="http://schemas.openxmlformats.org/officeDocument/2006/relationships/hyperlink" Target="https://cloud.mail.ru/public/paS2/fkUdxsQM2" TargetMode="External"/><Relationship Id="rId12" Type="http://schemas.openxmlformats.org/officeDocument/2006/relationships/hyperlink" Target="https://cloud.mail.ru/public/uqyr/vS68gUwvU" TargetMode="External"/><Relationship Id="rId17" Type="http://schemas.openxmlformats.org/officeDocument/2006/relationships/hyperlink" Target="https://cloud.mail.ru/public/PVa4/nBNCgdLQ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loud.mail.ru/public/pSPV/ci42PB4Xm" TargetMode="External"/><Relationship Id="rId20" Type="http://schemas.openxmlformats.org/officeDocument/2006/relationships/hyperlink" Target="https://cloud.mail.ru/public/rfTT/kRTQJ1Z5y" TargetMode="External"/><Relationship Id="rId1" Type="http://schemas.openxmlformats.org/officeDocument/2006/relationships/numbering" Target="numbering.xml"/><Relationship Id="rId6" Type="http://schemas.openxmlformats.org/officeDocument/2006/relationships/hyperlink" Target="https://cloud.mail.ru/public/9tNh/EY7vWu3uy" TargetMode="External"/><Relationship Id="rId11" Type="http://schemas.openxmlformats.org/officeDocument/2006/relationships/hyperlink" Target="https://cloud.mail.ru/public/MR1M/eif6p2Zv1" TargetMode="External"/><Relationship Id="rId24" Type="http://schemas.openxmlformats.org/officeDocument/2006/relationships/fontTable" Target="fontTable.xml"/><Relationship Id="rId5" Type="http://schemas.openxmlformats.org/officeDocument/2006/relationships/hyperlink" Target="https://my.egov.kz/" TargetMode="External"/><Relationship Id="rId15" Type="http://schemas.openxmlformats.org/officeDocument/2006/relationships/hyperlink" Target="https://cloud.mail.ru/public/NkBj/57nxCG3Vf" TargetMode="External"/><Relationship Id="rId23" Type="http://schemas.openxmlformats.org/officeDocument/2006/relationships/hyperlink" Target="https://cloud.mail.ru/public/z8S6/Txd3ZDSux" TargetMode="External"/><Relationship Id="rId10" Type="http://schemas.openxmlformats.org/officeDocument/2006/relationships/hyperlink" Target="https://cloud.mail.ru/public/Zdox/pcs9pYeNW" TargetMode="External"/><Relationship Id="rId19" Type="http://schemas.openxmlformats.org/officeDocument/2006/relationships/hyperlink" Target="https://cloud.mail.ru/public/wwRV/ppfBTGR4L" TargetMode="External"/><Relationship Id="rId4" Type="http://schemas.openxmlformats.org/officeDocument/2006/relationships/webSettings" Target="webSettings.xml"/><Relationship Id="rId9" Type="http://schemas.openxmlformats.org/officeDocument/2006/relationships/hyperlink" Target="https://cloud.mail.ru/public/KEUb/BG6ow4RkT" TargetMode="External"/><Relationship Id="rId14" Type="http://schemas.openxmlformats.org/officeDocument/2006/relationships/hyperlink" Target="https://cloud.mail.ru/public/jUV9/5ZebmFp4j" TargetMode="External"/><Relationship Id="rId22" Type="http://schemas.openxmlformats.org/officeDocument/2006/relationships/hyperlink" Target="https://cloud.mail.ru/public/gQSs/VjwbnQPf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2024-05-21T11:16:00Z</dcterms:created>
  <dcterms:modified xsi:type="dcterms:W3CDTF">2024-07-03T10:02:00Z</dcterms:modified>
</cp:coreProperties>
</file>